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884" w:rsidRPr="009566A6" w:rsidRDefault="005D7884" w:rsidP="005D7884">
      <w:pPr>
        <w:widowControl w:val="0"/>
        <w:autoSpaceDE w:val="0"/>
        <w:autoSpaceDN w:val="0"/>
        <w:adjustRightInd w:val="0"/>
        <w:jc w:val="center"/>
        <w:rPr>
          <w:rFonts w:ascii="Times New Roman" w:hAnsi="Times New Roman"/>
          <w:b/>
          <w:color w:val="222222"/>
          <w:szCs w:val="36"/>
        </w:rPr>
      </w:pPr>
      <w:bookmarkStart w:id="0" w:name="_GoBack"/>
      <w:bookmarkEnd w:id="0"/>
      <w:r w:rsidRPr="009566A6">
        <w:rPr>
          <w:rFonts w:ascii="Times New Roman" w:hAnsi="Times New Roman"/>
          <w:b/>
          <w:color w:val="222222"/>
          <w:szCs w:val="36"/>
        </w:rPr>
        <w:t>PLANNING BOARD</w:t>
      </w:r>
    </w:p>
    <w:p w:rsidR="005D7884" w:rsidRPr="009566A6" w:rsidRDefault="005D7884" w:rsidP="005D7884">
      <w:pPr>
        <w:widowControl w:val="0"/>
        <w:autoSpaceDE w:val="0"/>
        <w:autoSpaceDN w:val="0"/>
        <w:adjustRightInd w:val="0"/>
        <w:jc w:val="center"/>
        <w:rPr>
          <w:rFonts w:ascii="Times New Roman" w:hAnsi="Times New Roman"/>
          <w:b/>
          <w:color w:val="222222"/>
          <w:szCs w:val="36"/>
        </w:rPr>
      </w:pPr>
      <w:r>
        <w:rPr>
          <w:rFonts w:ascii="Times New Roman" w:hAnsi="Times New Roman"/>
          <w:b/>
          <w:color w:val="222222"/>
          <w:szCs w:val="36"/>
        </w:rPr>
        <w:t>Town of Colton, NY</w:t>
      </w:r>
    </w:p>
    <w:p w:rsidR="005D7884" w:rsidRDefault="005D7884" w:rsidP="005D7884">
      <w:pPr>
        <w:widowControl w:val="0"/>
        <w:autoSpaceDE w:val="0"/>
        <w:autoSpaceDN w:val="0"/>
        <w:adjustRightInd w:val="0"/>
        <w:jc w:val="center"/>
        <w:rPr>
          <w:rFonts w:ascii="Arial" w:hAnsi="Arial" w:cs="Arial"/>
          <w:color w:val="222222"/>
          <w:szCs w:val="28"/>
        </w:rPr>
      </w:pPr>
      <w:r w:rsidRPr="009566A6">
        <w:rPr>
          <w:rFonts w:ascii="Times New Roman" w:hAnsi="Times New Roman"/>
          <w:b/>
          <w:color w:val="222222"/>
          <w:szCs w:val="36"/>
        </w:rPr>
        <w:t>Regular Monthly Meeting</w:t>
      </w:r>
    </w:p>
    <w:p w:rsidR="005D7884" w:rsidRPr="009566A6" w:rsidRDefault="005D7884" w:rsidP="005D7884">
      <w:pPr>
        <w:widowControl w:val="0"/>
        <w:autoSpaceDE w:val="0"/>
        <w:autoSpaceDN w:val="0"/>
        <w:adjustRightInd w:val="0"/>
        <w:jc w:val="center"/>
        <w:rPr>
          <w:rFonts w:ascii="Arial" w:hAnsi="Arial" w:cs="Arial"/>
          <w:color w:val="222222"/>
          <w:szCs w:val="28"/>
        </w:rPr>
      </w:pPr>
      <w:r>
        <w:rPr>
          <w:rFonts w:ascii="Times New Roman" w:hAnsi="Times New Roman"/>
          <w:b/>
          <w:bCs/>
          <w:color w:val="222222"/>
          <w:szCs w:val="36"/>
        </w:rPr>
        <w:t xml:space="preserve"> </w:t>
      </w:r>
      <w:r w:rsidR="00A06FCD">
        <w:rPr>
          <w:rFonts w:ascii="Times New Roman" w:hAnsi="Times New Roman"/>
          <w:b/>
          <w:bCs/>
          <w:color w:val="222222"/>
          <w:szCs w:val="36"/>
        </w:rPr>
        <w:t>March 22</w:t>
      </w:r>
      <w:r w:rsidR="00796768">
        <w:rPr>
          <w:rFonts w:ascii="Times New Roman" w:hAnsi="Times New Roman"/>
          <w:b/>
          <w:bCs/>
          <w:color w:val="222222"/>
          <w:szCs w:val="36"/>
        </w:rPr>
        <w:t>, 2016</w:t>
      </w:r>
    </w:p>
    <w:p w:rsidR="005D7884" w:rsidRPr="009566A6" w:rsidRDefault="005D7884" w:rsidP="005D7884">
      <w:pPr>
        <w:widowControl w:val="0"/>
        <w:autoSpaceDE w:val="0"/>
        <w:autoSpaceDN w:val="0"/>
        <w:adjustRightInd w:val="0"/>
        <w:rPr>
          <w:rFonts w:ascii="Times New Roman" w:hAnsi="Times New Roman"/>
          <w:b/>
          <w:bCs/>
          <w:color w:val="222222"/>
          <w:szCs w:val="36"/>
        </w:rPr>
      </w:pPr>
    </w:p>
    <w:p w:rsidR="005D7884" w:rsidRDefault="005D7884" w:rsidP="005D7884">
      <w:pPr>
        <w:widowControl w:val="0"/>
        <w:autoSpaceDE w:val="0"/>
        <w:autoSpaceDN w:val="0"/>
        <w:adjustRightInd w:val="0"/>
        <w:rPr>
          <w:rFonts w:ascii="Times New Roman" w:hAnsi="Times New Roman"/>
          <w:b/>
          <w:bCs/>
          <w:color w:val="222222"/>
          <w:szCs w:val="36"/>
        </w:rPr>
      </w:pP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Call to Order:</w:t>
      </w:r>
      <w:r w:rsidR="00B77F70">
        <w:rPr>
          <w:rFonts w:ascii="Times New Roman" w:hAnsi="Times New Roman"/>
          <w:color w:val="222222"/>
          <w:szCs w:val="36"/>
        </w:rPr>
        <w:t>  7:05</w:t>
      </w:r>
      <w:r>
        <w:rPr>
          <w:rFonts w:ascii="Times New Roman" w:hAnsi="Times New Roman"/>
          <w:color w:val="222222"/>
          <w:szCs w:val="36"/>
        </w:rPr>
        <w:t xml:space="preserve"> pm with </w:t>
      </w:r>
      <w:r w:rsidRPr="009566A6">
        <w:rPr>
          <w:rFonts w:ascii="Times New Roman" w:hAnsi="Times New Roman"/>
          <w:color w:val="222222"/>
          <w:szCs w:val="36"/>
        </w:rPr>
        <w:t>quorum present</w:t>
      </w:r>
      <w:r>
        <w:rPr>
          <w:rFonts w:ascii="Times New Roman" w:hAnsi="Times New Roman"/>
          <w:color w:val="222222"/>
          <w:szCs w:val="36"/>
        </w:rPr>
        <w:t>. The Pledge of Allegiance was recited.</w:t>
      </w:r>
    </w:p>
    <w:p w:rsidR="005D7884" w:rsidRPr="009566A6" w:rsidRDefault="005D7884" w:rsidP="005D7884">
      <w:pPr>
        <w:widowControl w:val="0"/>
        <w:autoSpaceDE w:val="0"/>
        <w:autoSpaceDN w:val="0"/>
        <w:adjustRightInd w:val="0"/>
        <w:rPr>
          <w:rFonts w:ascii="Arial" w:hAnsi="Arial" w:cs="Arial"/>
          <w:color w:val="222222"/>
          <w:szCs w:val="28"/>
        </w:rPr>
      </w:pPr>
      <w:r w:rsidRPr="009566A6">
        <w:rPr>
          <w:rFonts w:ascii="Times New Roman" w:hAnsi="Times New Roman"/>
          <w:color w:val="222222"/>
          <w:szCs w:val="36"/>
        </w:rPr>
        <w:t> </w:t>
      </w: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 xml:space="preserve">Members Present:  </w:t>
      </w:r>
      <w:r w:rsidRPr="001B7EDA">
        <w:rPr>
          <w:rFonts w:ascii="Times New Roman" w:hAnsi="Times New Roman"/>
          <w:bCs/>
          <w:color w:val="222222"/>
          <w:szCs w:val="36"/>
        </w:rPr>
        <w:t>Chair</w:t>
      </w:r>
      <w:r>
        <w:rPr>
          <w:rFonts w:ascii="Times New Roman" w:hAnsi="Times New Roman"/>
          <w:bCs/>
          <w:color w:val="222222"/>
          <w:szCs w:val="36"/>
        </w:rPr>
        <w:t xml:space="preserve"> </w:t>
      </w:r>
      <w:r>
        <w:rPr>
          <w:rFonts w:ascii="Times New Roman" w:hAnsi="Times New Roman"/>
          <w:color w:val="222222"/>
          <w:szCs w:val="36"/>
        </w:rPr>
        <w:t>Ed Fuhr,</w:t>
      </w:r>
      <w:r w:rsidR="00294C88">
        <w:rPr>
          <w:rFonts w:ascii="Times New Roman" w:hAnsi="Times New Roman"/>
          <w:color w:val="222222"/>
          <w:szCs w:val="36"/>
        </w:rPr>
        <w:t xml:space="preserve"> Martin Avery,</w:t>
      </w:r>
      <w:r w:rsidR="00B77F70">
        <w:rPr>
          <w:rFonts w:ascii="Times New Roman" w:hAnsi="Times New Roman"/>
          <w:color w:val="222222"/>
          <w:szCs w:val="36"/>
        </w:rPr>
        <w:t xml:space="preserve"> Connie Hatch,</w:t>
      </w:r>
      <w:r w:rsidRPr="005D7884">
        <w:rPr>
          <w:rFonts w:ascii="Times New Roman" w:hAnsi="Times New Roman"/>
          <w:color w:val="222222"/>
          <w:szCs w:val="36"/>
        </w:rPr>
        <w:t xml:space="preserve"> </w:t>
      </w:r>
      <w:r w:rsidR="00796768">
        <w:rPr>
          <w:rFonts w:ascii="Times New Roman" w:hAnsi="Times New Roman"/>
          <w:color w:val="222222"/>
          <w:szCs w:val="36"/>
        </w:rPr>
        <w:t xml:space="preserve">Kirke Perry, </w:t>
      </w:r>
      <w:r w:rsidR="00294C88">
        <w:rPr>
          <w:rFonts w:ascii="Times New Roman" w:hAnsi="Times New Roman"/>
          <w:color w:val="222222"/>
          <w:szCs w:val="36"/>
        </w:rPr>
        <w:t>Laurie Thornton</w:t>
      </w:r>
      <w:r w:rsidR="00DF76C4">
        <w:rPr>
          <w:rFonts w:ascii="Times New Roman" w:hAnsi="Times New Roman"/>
          <w:color w:val="222222"/>
          <w:szCs w:val="36"/>
        </w:rPr>
        <w:t>, Anne Townsend</w:t>
      </w:r>
    </w:p>
    <w:p w:rsidR="00796768" w:rsidRDefault="00796768" w:rsidP="005D7884">
      <w:pPr>
        <w:widowControl w:val="0"/>
        <w:autoSpaceDE w:val="0"/>
        <w:autoSpaceDN w:val="0"/>
        <w:adjustRightInd w:val="0"/>
        <w:rPr>
          <w:rFonts w:ascii="Times New Roman" w:hAnsi="Times New Roman"/>
          <w:color w:val="222222"/>
          <w:szCs w:val="36"/>
        </w:rPr>
      </w:pPr>
    </w:p>
    <w:p w:rsidR="00796768" w:rsidRDefault="00796768" w:rsidP="005D7884">
      <w:pPr>
        <w:widowControl w:val="0"/>
        <w:autoSpaceDE w:val="0"/>
        <w:autoSpaceDN w:val="0"/>
        <w:adjustRightInd w:val="0"/>
        <w:rPr>
          <w:rFonts w:ascii="Times New Roman" w:hAnsi="Times New Roman"/>
          <w:color w:val="222222"/>
          <w:szCs w:val="36"/>
        </w:rPr>
      </w:pPr>
      <w:r w:rsidRPr="00796768">
        <w:rPr>
          <w:rFonts w:ascii="Times New Roman" w:hAnsi="Times New Roman"/>
          <w:b/>
          <w:color w:val="222222"/>
          <w:szCs w:val="36"/>
        </w:rPr>
        <w:t>Members Absent:</w:t>
      </w:r>
      <w:r>
        <w:rPr>
          <w:rFonts w:ascii="Times New Roman" w:hAnsi="Times New Roman"/>
          <w:color w:val="222222"/>
          <w:szCs w:val="36"/>
        </w:rPr>
        <w:t xml:space="preserve"> </w:t>
      </w:r>
      <w:r w:rsidR="00B77F70">
        <w:rPr>
          <w:rFonts w:ascii="Times New Roman" w:hAnsi="Times New Roman"/>
          <w:color w:val="222222"/>
          <w:szCs w:val="36"/>
        </w:rPr>
        <w:t>Harold Granger</w:t>
      </w:r>
    </w:p>
    <w:p w:rsidR="005D7884" w:rsidRPr="009566A6" w:rsidRDefault="005D7884" w:rsidP="005D7884">
      <w:pPr>
        <w:widowControl w:val="0"/>
        <w:autoSpaceDE w:val="0"/>
        <w:autoSpaceDN w:val="0"/>
        <w:adjustRightInd w:val="0"/>
        <w:rPr>
          <w:rFonts w:ascii="Arial" w:hAnsi="Arial" w:cs="Arial"/>
          <w:color w:val="222222"/>
          <w:szCs w:val="28"/>
        </w:rPr>
      </w:pPr>
      <w:r w:rsidRPr="009566A6">
        <w:rPr>
          <w:rFonts w:ascii="Times New Roman" w:hAnsi="Times New Roman"/>
          <w:color w:val="222222"/>
          <w:szCs w:val="36"/>
        </w:rPr>
        <w:t> </w:t>
      </w:r>
    </w:p>
    <w:p w:rsidR="005D7884" w:rsidRDefault="005D7884" w:rsidP="005D7884">
      <w:pPr>
        <w:widowControl w:val="0"/>
        <w:autoSpaceDE w:val="0"/>
        <w:autoSpaceDN w:val="0"/>
        <w:adjustRightInd w:val="0"/>
        <w:rPr>
          <w:rFonts w:ascii="Times New Roman" w:hAnsi="Times New Roman"/>
          <w:color w:val="222222"/>
          <w:szCs w:val="36"/>
        </w:rPr>
      </w:pPr>
      <w:r w:rsidRPr="009566A6">
        <w:rPr>
          <w:rFonts w:ascii="Times New Roman" w:hAnsi="Times New Roman"/>
          <w:b/>
          <w:bCs/>
          <w:color w:val="222222"/>
          <w:szCs w:val="36"/>
        </w:rPr>
        <w:t>Public Present:</w:t>
      </w:r>
      <w:r w:rsidRPr="009566A6">
        <w:rPr>
          <w:rFonts w:ascii="Times New Roman" w:hAnsi="Times New Roman"/>
          <w:color w:val="222222"/>
          <w:szCs w:val="36"/>
        </w:rPr>
        <w:t xml:space="preserve">  </w:t>
      </w:r>
      <w:r>
        <w:rPr>
          <w:rFonts w:ascii="Times New Roman" w:hAnsi="Times New Roman"/>
          <w:color w:val="222222"/>
          <w:szCs w:val="36"/>
        </w:rPr>
        <w:t xml:space="preserve">Code Enforcement Officer </w:t>
      </w:r>
      <w:r w:rsidR="00294C88">
        <w:rPr>
          <w:rFonts w:ascii="Times New Roman" w:hAnsi="Times New Roman"/>
          <w:color w:val="222222"/>
          <w:szCs w:val="36"/>
        </w:rPr>
        <w:t>Darren Richards</w:t>
      </w:r>
      <w:r w:rsidR="00796768">
        <w:rPr>
          <w:rFonts w:ascii="Times New Roman" w:hAnsi="Times New Roman"/>
          <w:color w:val="222222"/>
          <w:szCs w:val="36"/>
        </w:rPr>
        <w:t xml:space="preserve">, </w:t>
      </w:r>
      <w:r w:rsidR="00A06FCD">
        <w:rPr>
          <w:rFonts w:ascii="Times New Roman" w:hAnsi="Times New Roman"/>
          <w:color w:val="222222"/>
          <w:szCs w:val="36"/>
        </w:rPr>
        <w:t xml:space="preserve">John </w:t>
      </w:r>
      <w:proofErr w:type="spellStart"/>
      <w:r w:rsidR="00A06FCD">
        <w:rPr>
          <w:rFonts w:ascii="Times New Roman" w:hAnsi="Times New Roman"/>
          <w:color w:val="222222"/>
          <w:szCs w:val="36"/>
        </w:rPr>
        <w:t>Billone</w:t>
      </w:r>
      <w:proofErr w:type="spellEnd"/>
      <w:r w:rsidR="00A06FCD">
        <w:rPr>
          <w:rFonts w:ascii="Times New Roman" w:hAnsi="Times New Roman"/>
          <w:color w:val="222222"/>
          <w:szCs w:val="36"/>
        </w:rPr>
        <w:t xml:space="preserve">, Sam </w:t>
      </w:r>
      <w:proofErr w:type="spellStart"/>
      <w:r w:rsidR="00A06FCD">
        <w:rPr>
          <w:rFonts w:ascii="Times New Roman" w:hAnsi="Times New Roman"/>
          <w:color w:val="222222"/>
          <w:szCs w:val="36"/>
        </w:rPr>
        <w:t>DiCaccio</w:t>
      </w:r>
      <w:proofErr w:type="spellEnd"/>
      <w:r w:rsidR="00B77F70">
        <w:rPr>
          <w:rFonts w:ascii="Times New Roman" w:hAnsi="Times New Roman"/>
          <w:color w:val="222222"/>
          <w:szCs w:val="36"/>
        </w:rPr>
        <w:t>, Doug LaRose</w:t>
      </w:r>
    </w:p>
    <w:p w:rsidR="005D7884" w:rsidRDefault="005D7884" w:rsidP="005D7884">
      <w:pPr>
        <w:widowControl w:val="0"/>
        <w:autoSpaceDE w:val="0"/>
        <w:autoSpaceDN w:val="0"/>
        <w:adjustRightInd w:val="0"/>
        <w:rPr>
          <w:rFonts w:ascii="Times New Roman" w:hAnsi="Times New Roman"/>
          <w:color w:val="222222"/>
          <w:szCs w:val="36"/>
        </w:rPr>
      </w:pPr>
    </w:p>
    <w:p w:rsidR="005D7884" w:rsidRDefault="005D7884" w:rsidP="005D7884">
      <w:pPr>
        <w:widowControl w:val="0"/>
        <w:autoSpaceDE w:val="0"/>
        <w:autoSpaceDN w:val="0"/>
        <w:adjustRightInd w:val="0"/>
        <w:rPr>
          <w:rFonts w:ascii="Times New Roman" w:hAnsi="Times New Roman"/>
          <w:color w:val="222222"/>
          <w:szCs w:val="36"/>
        </w:rPr>
      </w:pPr>
      <w:r>
        <w:rPr>
          <w:rFonts w:ascii="Times New Roman" w:hAnsi="Times New Roman"/>
          <w:b/>
          <w:color w:val="222222"/>
          <w:szCs w:val="36"/>
        </w:rPr>
        <w:t xml:space="preserve">Minutes: </w:t>
      </w:r>
      <w:r>
        <w:rPr>
          <w:rFonts w:ascii="Times New Roman" w:hAnsi="Times New Roman"/>
          <w:color w:val="222222"/>
          <w:szCs w:val="36"/>
        </w:rPr>
        <w:t xml:space="preserve"> </w:t>
      </w:r>
      <w:r w:rsidR="00B77F70">
        <w:rPr>
          <w:rFonts w:ascii="Times New Roman" w:hAnsi="Times New Roman"/>
          <w:color w:val="222222"/>
          <w:szCs w:val="36"/>
        </w:rPr>
        <w:t>A. Townsend</w:t>
      </w:r>
      <w:r w:rsidR="00B77F70" w:rsidRPr="00B77F70">
        <w:rPr>
          <w:rFonts w:ascii="Times New Roman" w:hAnsi="Times New Roman"/>
          <w:color w:val="222222"/>
          <w:szCs w:val="36"/>
        </w:rPr>
        <w:t xml:space="preserve"> </w:t>
      </w:r>
      <w:r>
        <w:rPr>
          <w:rFonts w:ascii="Times New Roman" w:hAnsi="Times New Roman"/>
          <w:color w:val="222222"/>
          <w:szCs w:val="36"/>
        </w:rPr>
        <w:t xml:space="preserve">motioned and </w:t>
      </w:r>
      <w:r w:rsidR="00A06FCD">
        <w:rPr>
          <w:rFonts w:ascii="Times New Roman" w:hAnsi="Times New Roman"/>
          <w:color w:val="222222"/>
          <w:szCs w:val="36"/>
        </w:rPr>
        <w:t>C. Hatch</w:t>
      </w:r>
      <w:r w:rsidRPr="00092208">
        <w:rPr>
          <w:rFonts w:ascii="Times New Roman" w:hAnsi="Times New Roman"/>
          <w:color w:val="222222"/>
          <w:szCs w:val="36"/>
        </w:rPr>
        <w:t xml:space="preserve"> </w:t>
      </w:r>
      <w:r>
        <w:rPr>
          <w:rFonts w:ascii="Times New Roman" w:hAnsi="Times New Roman"/>
          <w:color w:val="222222"/>
          <w:szCs w:val="36"/>
        </w:rPr>
        <w:t xml:space="preserve">seconded to approve the minutes of </w:t>
      </w:r>
      <w:r w:rsidR="00534A52">
        <w:rPr>
          <w:rFonts w:ascii="Times New Roman" w:hAnsi="Times New Roman"/>
          <w:color w:val="222222"/>
          <w:szCs w:val="36"/>
        </w:rPr>
        <w:t>the</w:t>
      </w:r>
    </w:p>
    <w:p w:rsidR="005D7884" w:rsidRDefault="00A06FCD" w:rsidP="005D7884">
      <w:pPr>
        <w:widowControl w:val="0"/>
        <w:autoSpaceDE w:val="0"/>
        <w:autoSpaceDN w:val="0"/>
        <w:adjustRightInd w:val="0"/>
        <w:rPr>
          <w:rFonts w:ascii="Times New Roman" w:hAnsi="Times New Roman"/>
          <w:color w:val="222222"/>
          <w:szCs w:val="36"/>
        </w:rPr>
      </w:pPr>
      <w:proofErr w:type="gramStart"/>
      <w:r>
        <w:rPr>
          <w:rFonts w:ascii="Times New Roman" w:hAnsi="Times New Roman"/>
          <w:color w:val="222222"/>
          <w:szCs w:val="36"/>
        </w:rPr>
        <w:t>February 23</w:t>
      </w:r>
      <w:r w:rsidR="00B77F70">
        <w:rPr>
          <w:rFonts w:ascii="Times New Roman" w:hAnsi="Times New Roman"/>
          <w:color w:val="222222"/>
          <w:szCs w:val="36"/>
        </w:rPr>
        <w:t>, 2016</w:t>
      </w:r>
      <w:r w:rsidR="00534A52">
        <w:rPr>
          <w:rFonts w:ascii="Times New Roman" w:hAnsi="Times New Roman"/>
          <w:color w:val="222222"/>
          <w:szCs w:val="36"/>
        </w:rPr>
        <w:t xml:space="preserve"> meeting</w:t>
      </w:r>
      <w:r w:rsidR="005D7884">
        <w:rPr>
          <w:rFonts w:ascii="Times New Roman" w:hAnsi="Times New Roman"/>
          <w:color w:val="222222"/>
          <w:szCs w:val="36"/>
        </w:rPr>
        <w:t>.</w:t>
      </w:r>
      <w:proofErr w:type="gramEnd"/>
      <w:r w:rsidR="005D7884">
        <w:rPr>
          <w:rFonts w:ascii="Times New Roman" w:hAnsi="Times New Roman"/>
          <w:color w:val="222222"/>
          <w:szCs w:val="36"/>
        </w:rPr>
        <w:t xml:space="preserve">  All were in favor.  </w:t>
      </w:r>
    </w:p>
    <w:p w:rsidR="005D7884" w:rsidRDefault="005D7884" w:rsidP="005D7884">
      <w:pPr>
        <w:widowControl w:val="0"/>
        <w:autoSpaceDE w:val="0"/>
        <w:autoSpaceDN w:val="0"/>
        <w:adjustRightInd w:val="0"/>
        <w:rPr>
          <w:rFonts w:ascii="Times New Roman" w:hAnsi="Times New Roman"/>
          <w:color w:val="222222"/>
          <w:szCs w:val="36"/>
        </w:rPr>
      </w:pPr>
    </w:p>
    <w:p w:rsidR="005D7884" w:rsidRPr="003D1E2B" w:rsidRDefault="005D7884" w:rsidP="005D7884">
      <w:pPr>
        <w:widowControl w:val="0"/>
        <w:autoSpaceDE w:val="0"/>
        <w:autoSpaceDN w:val="0"/>
        <w:adjustRightInd w:val="0"/>
        <w:rPr>
          <w:rFonts w:ascii="Times New Roman" w:hAnsi="Times New Roman"/>
          <w:color w:val="222222"/>
          <w:szCs w:val="36"/>
        </w:rPr>
      </w:pPr>
      <w:r>
        <w:rPr>
          <w:rFonts w:ascii="Times New Roman" w:hAnsi="Times New Roman"/>
          <w:b/>
          <w:color w:val="222222"/>
          <w:szCs w:val="36"/>
        </w:rPr>
        <w:t>Agenda</w:t>
      </w:r>
      <w:r w:rsidR="00B77F70">
        <w:rPr>
          <w:rFonts w:ascii="Times New Roman" w:hAnsi="Times New Roman"/>
          <w:b/>
          <w:color w:val="222222"/>
          <w:szCs w:val="36"/>
        </w:rPr>
        <w:t xml:space="preserve">: </w:t>
      </w:r>
      <w:r w:rsidR="00A06FCD">
        <w:rPr>
          <w:rFonts w:ascii="Times New Roman" w:hAnsi="Times New Roman"/>
          <w:color w:val="222222"/>
          <w:szCs w:val="36"/>
        </w:rPr>
        <w:t>L. Thornton</w:t>
      </w:r>
      <w:r w:rsidR="00DF76C4">
        <w:rPr>
          <w:rFonts w:ascii="Times New Roman" w:hAnsi="Times New Roman"/>
          <w:color w:val="222222"/>
          <w:szCs w:val="36"/>
        </w:rPr>
        <w:t xml:space="preserve"> </w:t>
      </w:r>
      <w:r>
        <w:rPr>
          <w:rFonts w:ascii="Times New Roman" w:hAnsi="Times New Roman"/>
          <w:color w:val="222222"/>
          <w:szCs w:val="36"/>
        </w:rPr>
        <w:t xml:space="preserve">motioned and </w:t>
      </w:r>
      <w:r w:rsidR="00B77F70">
        <w:rPr>
          <w:rFonts w:ascii="Times New Roman" w:hAnsi="Times New Roman"/>
          <w:color w:val="222222"/>
          <w:szCs w:val="36"/>
        </w:rPr>
        <w:t>M. Avery</w:t>
      </w:r>
      <w:r w:rsidR="00796768">
        <w:rPr>
          <w:rFonts w:ascii="Times New Roman" w:hAnsi="Times New Roman"/>
          <w:color w:val="222222"/>
          <w:szCs w:val="36"/>
        </w:rPr>
        <w:t xml:space="preserve"> </w:t>
      </w:r>
      <w:r>
        <w:rPr>
          <w:rFonts w:ascii="Times New Roman" w:hAnsi="Times New Roman"/>
          <w:color w:val="222222"/>
          <w:szCs w:val="36"/>
        </w:rPr>
        <w:t>seconded to adopt the agenda.  All were in favor.</w:t>
      </w:r>
    </w:p>
    <w:p w:rsidR="005C43FB" w:rsidRDefault="005C43FB">
      <w:pPr>
        <w:rPr>
          <w:rFonts w:ascii="Times New Roman" w:hAnsi="Times New Roman"/>
          <w:color w:val="222222"/>
          <w:szCs w:val="36"/>
        </w:rPr>
      </w:pPr>
    </w:p>
    <w:p w:rsidR="00534A52" w:rsidRPr="00534A52" w:rsidRDefault="00796768" w:rsidP="00DF76C4">
      <w:pPr>
        <w:widowControl w:val="0"/>
        <w:autoSpaceDE w:val="0"/>
        <w:autoSpaceDN w:val="0"/>
        <w:adjustRightInd w:val="0"/>
        <w:rPr>
          <w:rFonts w:ascii="Times New Roman" w:hAnsi="Times New Roman"/>
          <w:b/>
          <w:bCs/>
          <w:color w:val="222222"/>
          <w:szCs w:val="36"/>
          <w:u w:val="single"/>
        </w:rPr>
      </w:pPr>
      <w:r>
        <w:rPr>
          <w:rFonts w:ascii="Times New Roman" w:hAnsi="Times New Roman"/>
          <w:b/>
          <w:bCs/>
          <w:color w:val="222222"/>
          <w:szCs w:val="36"/>
          <w:u w:val="single"/>
        </w:rPr>
        <w:t>Public</w:t>
      </w:r>
      <w:r w:rsidR="00534A52" w:rsidRPr="00534A52">
        <w:rPr>
          <w:rFonts w:ascii="Times New Roman" w:hAnsi="Times New Roman"/>
          <w:b/>
          <w:bCs/>
          <w:color w:val="222222"/>
          <w:szCs w:val="36"/>
          <w:u w:val="single"/>
        </w:rPr>
        <w:t xml:space="preserve"> Meeting</w:t>
      </w:r>
    </w:p>
    <w:p w:rsidR="00DF76C4" w:rsidRDefault="00796768" w:rsidP="00DF76C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The p</w:t>
      </w:r>
      <w:r w:rsidR="00A06FCD">
        <w:rPr>
          <w:rFonts w:ascii="Times New Roman" w:hAnsi="Times New Roman"/>
          <w:bCs/>
          <w:color w:val="222222"/>
          <w:szCs w:val="36"/>
        </w:rPr>
        <w:t>ublic meeting was opened at 7:09</w:t>
      </w:r>
      <w:r>
        <w:rPr>
          <w:rFonts w:ascii="Times New Roman" w:hAnsi="Times New Roman"/>
          <w:bCs/>
          <w:color w:val="222222"/>
          <w:szCs w:val="36"/>
        </w:rPr>
        <w:t>.</w:t>
      </w:r>
    </w:p>
    <w:p w:rsidR="002053DD" w:rsidRDefault="002053DD" w:rsidP="00DF76C4">
      <w:pPr>
        <w:widowControl w:val="0"/>
        <w:autoSpaceDE w:val="0"/>
        <w:autoSpaceDN w:val="0"/>
        <w:adjustRightInd w:val="0"/>
        <w:rPr>
          <w:rFonts w:ascii="Times New Roman" w:hAnsi="Times New Roman"/>
          <w:bCs/>
          <w:color w:val="222222"/>
          <w:szCs w:val="36"/>
        </w:rPr>
      </w:pPr>
    </w:p>
    <w:p w:rsidR="002053DD" w:rsidRDefault="002053DD" w:rsidP="002053DD">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Chair Fuhr informed the applicants of their right to appeal the Board’s decision under Section 78 of the NYS Supreme Court as well as to the Town’s Zoning Board of Appeals.  </w:t>
      </w:r>
    </w:p>
    <w:p w:rsidR="002053DD" w:rsidRDefault="002053DD" w:rsidP="00DF76C4">
      <w:pPr>
        <w:widowControl w:val="0"/>
        <w:autoSpaceDE w:val="0"/>
        <w:autoSpaceDN w:val="0"/>
        <w:adjustRightInd w:val="0"/>
        <w:rPr>
          <w:rFonts w:ascii="Times New Roman" w:hAnsi="Times New Roman"/>
          <w:bCs/>
          <w:color w:val="222222"/>
          <w:szCs w:val="36"/>
        </w:rPr>
      </w:pPr>
    </w:p>
    <w:p w:rsidR="00F908E9" w:rsidRDefault="00F908E9" w:rsidP="00534A52">
      <w:pPr>
        <w:widowControl w:val="0"/>
        <w:autoSpaceDE w:val="0"/>
        <w:autoSpaceDN w:val="0"/>
        <w:adjustRightInd w:val="0"/>
        <w:rPr>
          <w:rFonts w:ascii="Times New Roman" w:hAnsi="Times New Roman"/>
          <w:bCs/>
          <w:color w:val="222222"/>
          <w:szCs w:val="36"/>
        </w:rPr>
      </w:pPr>
    </w:p>
    <w:p w:rsidR="00F908E9" w:rsidRPr="00F8628B" w:rsidRDefault="00A06FCD" w:rsidP="00534A52">
      <w:pPr>
        <w:widowControl w:val="0"/>
        <w:autoSpaceDE w:val="0"/>
        <w:autoSpaceDN w:val="0"/>
        <w:adjustRightInd w:val="0"/>
        <w:rPr>
          <w:rFonts w:ascii="Times New Roman" w:hAnsi="Times New Roman"/>
          <w:b/>
          <w:bCs/>
          <w:color w:val="222222"/>
          <w:szCs w:val="36"/>
          <w:u w:val="single"/>
        </w:rPr>
      </w:pPr>
      <w:r w:rsidRPr="00F8628B">
        <w:rPr>
          <w:rFonts w:ascii="Times New Roman" w:hAnsi="Times New Roman"/>
          <w:b/>
          <w:bCs/>
          <w:color w:val="222222"/>
          <w:szCs w:val="36"/>
          <w:u w:val="single"/>
        </w:rPr>
        <w:t>#SD-5-2016</w:t>
      </w:r>
    </w:p>
    <w:p w:rsidR="00552030" w:rsidRDefault="00A06FCD"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Doug LaRose applied to the Board for a minor subdivision. He wishes to sell the house on the proposed subdivided parcel and retain the rest of the property, including a camp, for family use. A right-of-way would allow access to the rear property. As surveyed, the subdivision would bring the larger parcel closer to conformity by adding improved setbacks and retaining the 200 feet of road frontage</w:t>
      </w:r>
      <w:r w:rsidR="00F8628B">
        <w:rPr>
          <w:rFonts w:ascii="Times New Roman" w:hAnsi="Times New Roman"/>
          <w:bCs/>
          <w:color w:val="222222"/>
          <w:szCs w:val="36"/>
        </w:rPr>
        <w:t>. The new 0.5 acre parcel would measure less than the required 2 acres for lots in zone RT.</w:t>
      </w:r>
    </w:p>
    <w:p w:rsidR="00F8628B" w:rsidRDefault="00F8628B" w:rsidP="00534A52">
      <w:pPr>
        <w:widowControl w:val="0"/>
        <w:autoSpaceDE w:val="0"/>
        <w:autoSpaceDN w:val="0"/>
        <w:adjustRightInd w:val="0"/>
        <w:rPr>
          <w:rFonts w:ascii="Times New Roman" w:hAnsi="Times New Roman"/>
          <w:bCs/>
          <w:color w:val="222222"/>
          <w:szCs w:val="36"/>
        </w:rPr>
      </w:pPr>
    </w:p>
    <w:p w:rsidR="00F8628B" w:rsidRDefault="00F8628B"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M. Avery made a motion to deny the application for non-compliance with zoning regulations. L. Thornton seconded. All were in favor.</w:t>
      </w:r>
    </w:p>
    <w:p w:rsidR="00A06FCD" w:rsidRDefault="00A06FCD" w:rsidP="00534A52">
      <w:pPr>
        <w:widowControl w:val="0"/>
        <w:autoSpaceDE w:val="0"/>
        <w:autoSpaceDN w:val="0"/>
        <w:adjustRightInd w:val="0"/>
        <w:rPr>
          <w:rFonts w:ascii="Times New Roman" w:hAnsi="Times New Roman"/>
          <w:bCs/>
          <w:color w:val="222222"/>
          <w:szCs w:val="36"/>
        </w:rPr>
      </w:pPr>
    </w:p>
    <w:p w:rsidR="00552030" w:rsidRDefault="00552030"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A notice of action was completed and </w:t>
      </w:r>
      <w:r w:rsidR="00A06FCD">
        <w:rPr>
          <w:rFonts w:ascii="Times New Roman" w:hAnsi="Times New Roman"/>
          <w:bCs/>
          <w:color w:val="222222"/>
          <w:szCs w:val="36"/>
        </w:rPr>
        <w:t>a copy</w:t>
      </w:r>
      <w:r>
        <w:rPr>
          <w:rFonts w:ascii="Times New Roman" w:hAnsi="Times New Roman"/>
          <w:bCs/>
          <w:color w:val="222222"/>
          <w:szCs w:val="36"/>
        </w:rPr>
        <w:t xml:space="preserve"> given to the applicant.</w:t>
      </w:r>
    </w:p>
    <w:p w:rsidR="00B77F70" w:rsidRDefault="00B77F70" w:rsidP="00534A52">
      <w:pPr>
        <w:widowControl w:val="0"/>
        <w:autoSpaceDE w:val="0"/>
        <w:autoSpaceDN w:val="0"/>
        <w:adjustRightInd w:val="0"/>
        <w:rPr>
          <w:rFonts w:ascii="Times New Roman" w:hAnsi="Times New Roman"/>
          <w:bCs/>
          <w:color w:val="222222"/>
          <w:szCs w:val="36"/>
        </w:rPr>
      </w:pPr>
    </w:p>
    <w:p w:rsidR="00F8628B" w:rsidRDefault="00F8628B" w:rsidP="00534A52">
      <w:pPr>
        <w:widowControl w:val="0"/>
        <w:autoSpaceDE w:val="0"/>
        <w:autoSpaceDN w:val="0"/>
        <w:adjustRightInd w:val="0"/>
        <w:rPr>
          <w:rFonts w:ascii="Times New Roman" w:hAnsi="Times New Roman"/>
          <w:bCs/>
          <w:color w:val="222222"/>
          <w:szCs w:val="36"/>
        </w:rPr>
      </w:pPr>
    </w:p>
    <w:p w:rsidR="00F8628B" w:rsidRDefault="00F8628B" w:rsidP="00534A52">
      <w:pPr>
        <w:widowControl w:val="0"/>
        <w:autoSpaceDE w:val="0"/>
        <w:autoSpaceDN w:val="0"/>
        <w:adjustRightInd w:val="0"/>
        <w:rPr>
          <w:rFonts w:ascii="Times New Roman" w:hAnsi="Times New Roman"/>
          <w:b/>
          <w:bCs/>
          <w:color w:val="222222"/>
          <w:szCs w:val="36"/>
          <w:u w:val="single"/>
        </w:rPr>
      </w:pPr>
      <w:r>
        <w:rPr>
          <w:rFonts w:ascii="Times New Roman" w:hAnsi="Times New Roman"/>
          <w:b/>
          <w:bCs/>
          <w:color w:val="222222"/>
          <w:szCs w:val="36"/>
          <w:u w:val="single"/>
        </w:rPr>
        <w:t>#CU-6-2016</w:t>
      </w:r>
    </w:p>
    <w:p w:rsidR="00F8628B" w:rsidRDefault="00F8628B" w:rsidP="00534A52">
      <w:pPr>
        <w:widowControl w:val="0"/>
        <w:autoSpaceDE w:val="0"/>
        <w:autoSpaceDN w:val="0"/>
        <w:adjustRightInd w:val="0"/>
        <w:rPr>
          <w:rFonts w:ascii="Times New Roman" w:hAnsi="Times New Roman"/>
          <w:b/>
          <w:bCs/>
          <w:color w:val="222222"/>
          <w:szCs w:val="36"/>
          <w:u w:val="single"/>
        </w:rPr>
      </w:pPr>
    </w:p>
    <w:p w:rsidR="00F8628B" w:rsidRDefault="00F8628B"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Sam </w:t>
      </w:r>
      <w:proofErr w:type="spellStart"/>
      <w:r>
        <w:rPr>
          <w:rFonts w:ascii="Times New Roman" w:hAnsi="Times New Roman"/>
          <w:bCs/>
          <w:color w:val="222222"/>
          <w:szCs w:val="36"/>
        </w:rPr>
        <w:t>DiCaccio</w:t>
      </w:r>
      <w:proofErr w:type="spellEnd"/>
      <w:r>
        <w:rPr>
          <w:rFonts w:ascii="Times New Roman" w:hAnsi="Times New Roman"/>
          <w:bCs/>
          <w:color w:val="222222"/>
          <w:szCs w:val="36"/>
        </w:rPr>
        <w:t xml:space="preserve"> applied for a conditional use p</w:t>
      </w:r>
      <w:r w:rsidR="002053DD">
        <w:rPr>
          <w:rFonts w:ascii="Times New Roman" w:hAnsi="Times New Roman"/>
          <w:bCs/>
          <w:color w:val="222222"/>
          <w:szCs w:val="36"/>
        </w:rPr>
        <w:t xml:space="preserve">ermit for a proposed campground within the Adirondack Park </w:t>
      </w:r>
      <w:r>
        <w:rPr>
          <w:rFonts w:ascii="Times New Roman" w:hAnsi="Times New Roman"/>
          <w:bCs/>
          <w:color w:val="222222"/>
          <w:szCs w:val="36"/>
        </w:rPr>
        <w:t xml:space="preserve">of approximately 200 campsites and 100 full hookups sites for recreational </w:t>
      </w:r>
      <w:r>
        <w:rPr>
          <w:rFonts w:ascii="Times New Roman" w:hAnsi="Times New Roman"/>
          <w:bCs/>
          <w:color w:val="222222"/>
          <w:szCs w:val="36"/>
        </w:rPr>
        <w:lastRenderedPageBreak/>
        <w:t>vehicles. Current Town of Colton zoning regulations require campsites to measure 3000 square feet. The proposed sites would measure 1250 square feet, which meets the Adirondack Park Agency</w:t>
      </w:r>
      <w:r w:rsidR="008166A6">
        <w:rPr>
          <w:rFonts w:ascii="Times New Roman" w:hAnsi="Times New Roman"/>
          <w:bCs/>
          <w:color w:val="222222"/>
          <w:szCs w:val="36"/>
        </w:rPr>
        <w:t xml:space="preserve"> &amp; NYS Department of Health</w:t>
      </w:r>
      <w:r>
        <w:rPr>
          <w:rFonts w:ascii="Times New Roman" w:hAnsi="Times New Roman"/>
          <w:bCs/>
          <w:color w:val="222222"/>
          <w:szCs w:val="36"/>
        </w:rPr>
        <w:t xml:space="preserve"> regulations</w:t>
      </w:r>
      <w:r w:rsidR="002053DD">
        <w:rPr>
          <w:rFonts w:ascii="Times New Roman" w:hAnsi="Times New Roman"/>
          <w:bCs/>
          <w:color w:val="222222"/>
          <w:szCs w:val="36"/>
        </w:rPr>
        <w:t xml:space="preserve">. </w:t>
      </w:r>
    </w:p>
    <w:p w:rsidR="002053DD" w:rsidRDefault="002053DD" w:rsidP="00534A52">
      <w:pPr>
        <w:widowControl w:val="0"/>
        <w:autoSpaceDE w:val="0"/>
        <w:autoSpaceDN w:val="0"/>
        <w:adjustRightInd w:val="0"/>
        <w:rPr>
          <w:rFonts w:ascii="Times New Roman" w:hAnsi="Times New Roman"/>
          <w:bCs/>
          <w:color w:val="222222"/>
          <w:szCs w:val="36"/>
        </w:rPr>
      </w:pPr>
    </w:p>
    <w:p w:rsidR="002053DD" w:rsidRPr="00F8628B" w:rsidRDefault="00FF1FF3"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The application was incomplete since it lacked approval from the APA. </w:t>
      </w:r>
      <w:r w:rsidR="002053DD">
        <w:rPr>
          <w:rFonts w:ascii="Times New Roman" w:hAnsi="Times New Roman"/>
          <w:bCs/>
          <w:color w:val="222222"/>
          <w:szCs w:val="36"/>
        </w:rPr>
        <w:t xml:space="preserve">A motion to deny the application as non-compliant </w:t>
      </w:r>
      <w:r>
        <w:rPr>
          <w:rFonts w:ascii="Times New Roman" w:hAnsi="Times New Roman"/>
          <w:bCs/>
          <w:color w:val="222222"/>
          <w:szCs w:val="36"/>
        </w:rPr>
        <w:t xml:space="preserve">and incomplete </w:t>
      </w:r>
      <w:r w:rsidR="002053DD">
        <w:rPr>
          <w:rFonts w:ascii="Times New Roman" w:hAnsi="Times New Roman"/>
          <w:bCs/>
          <w:color w:val="222222"/>
          <w:szCs w:val="36"/>
        </w:rPr>
        <w:t>was made by M. Avery and seconded by K. Perry. All were in favor. A notice of action was completed and a copy given to the applicant.</w:t>
      </w:r>
    </w:p>
    <w:p w:rsidR="00B77F70" w:rsidRDefault="00B77F70" w:rsidP="00534A52">
      <w:pPr>
        <w:widowControl w:val="0"/>
        <w:autoSpaceDE w:val="0"/>
        <w:autoSpaceDN w:val="0"/>
        <w:adjustRightInd w:val="0"/>
        <w:rPr>
          <w:rFonts w:ascii="Times New Roman" w:hAnsi="Times New Roman"/>
          <w:bCs/>
          <w:color w:val="222222"/>
          <w:szCs w:val="36"/>
        </w:rPr>
      </w:pPr>
    </w:p>
    <w:p w:rsidR="00BC4684" w:rsidRDefault="00BC4684" w:rsidP="00534A52">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The public meeting was closed at </w:t>
      </w:r>
      <w:r w:rsidR="002053DD">
        <w:rPr>
          <w:rFonts w:ascii="Times New Roman" w:hAnsi="Times New Roman"/>
          <w:bCs/>
          <w:color w:val="222222"/>
          <w:szCs w:val="36"/>
        </w:rPr>
        <w:t>8:08</w:t>
      </w:r>
      <w:r>
        <w:rPr>
          <w:rFonts w:ascii="Times New Roman" w:hAnsi="Times New Roman"/>
          <w:bCs/>
          <w:color w:val="222222"/>
          <w:szCs w:val="36"/>
        </w:rPr>
        <w:t xml:space="preserve"> pm.</w:t>
      </w:r>
    </w:p>
    <w:p w:rsidR="00B77F70" w:rsidRDefault="00B77F70" w:rsidP="00534A52">
      <w:pPr>
        <w:widowControl w:val="0"/>
        <w:autoSpaceDE w:val="0"/>
        <w:autoSpaceDN w:val="0"/>
        <w:adjustRightInd w:val="0"/>
        <w:rPr>
          <w:rFonts w:ascii="Times New Roman" w:hAnsi="Times New Roman"/>
          <w:bCs/>
          <w:color w:val="222222"/>
          <w:szCs w:val="36"/>
        </w:rPr>
      </w:pPr>
    </w:p>
    <w:p w:rsidR="00B77F70" w:rsidRDefault="00B77F70" w:rsidP="00534A52">
      <w:pPr>
        <w:widowControl w:val="0"/>
        <w:autoSpaceDE w:val="0"/>
        <w:autoSpaceDN w:val="0"/>
        <w:adjustRightInd w:val="0"/>
        <w:rPr>
          <w:rFonts w:ascii="Times New Roman" w:hAnsi="Times New Roman"/>
          <w:b/>
          <w:bCs/>
          <w:color w:val="222222"/>
          <w:szCs w:val="36"/>
          <w:u w:val="single"/>
        </w:rPr>
      </w:pPr>
      <w:r w:rsidRPr="00B77F70">
        <w:rPr>
          <w:rFonts w:ascii="Times New Roman" w:hAnsi="Times New Roman"/>
          <w:b/>
          <w:bCs/>
          <w:color w:val="222222"/>
          <w:szCs w:val="36"/>
          <w:u w:val="single"/>
        </w:rPr>
        <w:t>Regular Meeting</w:t>
      </w:r>
    </w:p>
    <w:p w:rsidR="00B77F70" w:rsidRDefault="00B77F70" w:rsidP="00534A52">
      <w:pPr>
        <w:widowControl w:val="0"/>
        <w:autoSpaceDE w:val="0"/>
        <w:autoSpaceDN w:val="0"/>
        <w:adjustRightInd w:val="0"/>
        <w:rPr>
          <w:rFonts w:ascii="Times New Roman" w:hAnsi="Times New Roman"/>
          <w:bCs/>
          <w:color w:val="222222"/>
          <w:szCs w:val="36"/>
        </w:rPr>
      </w:pPr>
    </w:p>
    <w:p w:rsidR="005D7884" w:rsidRDefault="005D7884" w:rsidP="005D7884">
      <w:pPr>
        <w:widowControl w:val="0"/>
        <w:autoSpaceDE w:val="0"/>
        <w:autoSpaceDN w:val="0"/>
        <w:adjustRightInd w:val="0"/>
        <w:rPr>
          <w:rFonts w:ascii="Times New Roman" w:hAnsi="Times New Roman"/>
          <w:bCs/>
          <w:color w:val="222222"/>
          <w:szCs w:val="36"/>
        </w:rPr>
      </w:pPr>
    </w:p>
    <w:p w:rsidR="005D7884" w:rsidRPr="00230A60" w:rsidRDefault="00230A60" w:rsidP="005D7884">
      <w:pPr>
        <w:widowControl w:val="0"/>
        <w:autoSpaceDE w:val="0"/>
        <w:autoSpaceDN w:val="0"/>
        <w:adjustRightInd w:val="0"/>
        <w:rPr>
          <w:rFonts w:ascii="Times New Roman" w:hAnsi="Times New Roman"/>
          <w:b/>
          <w:bCs/>
          <w:color w:val="222222"/>
          <w:szCs w:val="36"/>
          <w:u w:val="single"/>
        </w:rPr>
      </w:pPr>
      <w:r w:rsidRPr="00230A60">
        <w:rPr>
          <w:rFonts w:ascii="Times New Roman" w:hAnsi="Times New Roman"/>
          <w:b/>
          <w:bCs/>
          <w:color w:val="222222"/>
          <w:szCs w:val="36"/>
          <w:u w:val="single"/>
        </w:rPr>
        <w:t>CEO report</w:t>
      </w:r>
    </w:p>
    <w:p w:rsidR="008E27EE" w:rsidRDefault="008E27EE" w:rsidP="005D7884">
      <w:pPr>
        <w:widowControl w:val="0"/>
        <w:autoSpaceDE w:val="0"/>
        <w:autoSpaceDN w:val="0"/>
        <w:adjustRightInd w:val="0"/>
        <w:rPr>
          <w:rFonts w:ascii="Times New Roman" w:hAnsi="Times New Roman"/>
          <w:bCs/>
          <w:color w:val="222222"/>
          <w:szCs w:val="36"/>
        </w:rPr>
      </w:pPr>
    </w:p>
    <w:p w:rsidR="008E27EE" w:rsidRDefault="008E27EE"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APA </w:t>
      </w:r>
      <w:r w:rsidR="008166A6">
        <w:rPr>
          <w:rFonts w:ascii="Times New Roman" w:hAnsi="Times New Roman"/>
          <w:bCs/>
          <w:color w:val="222222"/>
          <w:szCs w:val="36"/>
        </w:rPr>
        <w:t>Local Government Day</w:t>
      </w:r>
      <w:r>
        <w:rPr>
          <w:rFonts w:ascii="Times New Roman" w:hAnsi="Times New Roman"/>
          <w:bCs/>
          <w:color w:val="222222"/>
          <w:szCs w:val="36"/>
        </w:rPr>
        <w:t xml:space="preserve"> will be </w:t>
      </w:r>
      <w:r w:rsidR="008166A6">
        <w:rPr>
          <w:rFonts w:ascii="Times New Roman" w:hAnsi="Times New Roman"/>
          <w:bCs/>
          <w:color w:val="222222"/>
          <w:szCs w:val="36"/>
        </w:rPr>
        <w:t>held</w:t>
      </w:r>
      <w:r>
        <w:rPr>
          <w:rFonts w:ascii="Times New Roman" w:hAnsi="Times New Roman"/>
          <w:bCs/>
          <w:color w:val="222222"/>
          <w:szCs w:val="36"/>
        </w:rPr>
        <w:t xml:space="preserve"> April</w:t>
      </w:r>
      <w:r w:rsidR="008166A6">
        <w:rPr>
          <w:rFonts w:ascii="Times New Roman" w:hAnsi="Times New Roman"/>
          <w:bCs/>
          <w:color w:val="222222"/>
          <w:szCs w:val="36"/>
        </w:rPr>
        <w:t xml:space="preserve"> 13 &amp; 14 in Lake Placid. </w:t>
      </w:r>
      <w:proofErr w:type="gramStart"/>
      <w:r w:rsidR="008166A6">
        <w:rPr>
          <w:rFonts w:ascii="Times New Roman" w:hAnsi="Times New Roman"/>
          <w:bCs/>
          <w:color w:val="222222"/>
          <w:szCs w:val="36"/>
        </w:rPr>
        <w:t>Early registration by April 1.</w:t>
      </w:r>
      <w:proofErr w:type="gramEnd"/>
      <w:r w:rsidR="008166A6">
        <w:rPr>
          <w:rFonts w:ascii="Times New Roman" w:hAnsi="Times New Roman"/>
          <w:bCs/>
          <w:color w:val="222222"/>
          <w:szCs w:val="36"/>
        </w:rPr>
        <w:t xml:space="preserve"> </w:t>
      </w:r>
    </w:p>
    <w:p w:rsidR="008166A6" w:rsidRDefault="008166A6" w:rsidP="005D7884">
      <w:pPr>
        <w:widowControl w:val="0"/>
        <w:autoSpaceDE w:val="0"/>
        <w:autoSpaceDN w:val="0"/>
        <w:adjustRightInd w:val="0"/>
        <w:rPr>
          <w:rFonts w:ascii="Times New Roman" w:hAnsi="Times New Roman"/>
          <w:bCs/>
          <w:color w:val="222222"/>
          <w:szCs w:val="36"/>
        </w:rPr>
      </w:pPr>
    </w:p>
    <w:p w:rsidR="008166A6" w:rsidRDefault="008166A6"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The CEO will follow up with Maury Tigner about his ZAB application.</w:t>
      </w:r>
    </w:p>
    <w:p w:rsidR="008166A6" w:rsidRDefault="008166A6" w:rsidP="005D7884">
      <w:pPr>
        <w:widowControl w:val="0"/>
        <w:autoSpaceDE w:val="0"/>
        <w:autoSpaceDN w:val="0"/>
        <w:adjustRightInd w:val="0"/>
        <w:rPr>
          <w:rFonts w:ascii="Times New Roman" w:hAnsi="Times New Roman"/>
          <w:bCs/>
          <w:color w:val="222222"/>
          <w:szCs w:val="36"/>
        </w:rPr>
      </w:pPr>
    </w:p>
    <w:p w:rsidR="008166A6" w:rsidRDefault="008166A6"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A permits report was submitted to Board members via email.</w:t>
      </w:r>
    </w:p>
    <w:p w:rsidR="008166A6" w:rsidRDefault="008166A6" w:rsidP="005D7884">
      <w:pPr>
        <w:widowControl w:val="0"/>
        <w:autoSpaceDE w:val="0"/>
        <w:autoSpaceDN w:val="0"/>
        <w:adjustRightInd w:val="0"/>
        <w:rPr>
          <w:rFonts w:ascii="Times New Roman" w:hAnsi="Times New Roman"/>
          <w:bCs/>
          <w:color w:val="222222"/>
          <w:szCs w:val="36"/>
        </w:rPr>
      </w:pPr>
    </w:p>
    <w:p w:rsidR="008166A6" w:rsidRDefault="008166A6"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Dollar General has made no further movements toward opening a site in Colton.</w:t>
      </w:r>
    </w:p>
    <w:p w:rsidR="008166A6" w:rsidRDefault="008166A6" w:rsidP="005D7884">
      <w:pPr>
        <w:widowControl w:val="0"/>
        <w:autoSpaceDE w:val="0"/>
        <w:autoSpaceDN w:val="0"/>
        <w:adjustRightInd w:val="0"/>
        <w:rPr>
          <w:rFonts w:ascii="Times New Roman" w:hAnsi="Times New Roman"/>
          <w:bCs/>
          <w:color w:val="222222"/>
          <w:szCs w:val="36"/>
        </w:rPr>
      </w:pPr>
    </w:p>
    <w:p w:rsidR="008166A6" w:rsidRDefault="008166A6" w:rsidP="005D7884">
      <w:pPr>
        <w:widowControl w:val="0"/>
        <w:autoSpaceDE w:val="0"/>
        <w:autoSpaceDN w:val="0"/>
        <w:adjustRightInd w:val="0"/>
        <w:rPr>
          <w:rFonts w:ascii="Times New Roman" w:hAnsi="Times New Roman"/>
          <w:bCs/>
          <w:color w:val="222222"/>
          <w:szCs w:val="36"/>
        </w:rPr>
      </w:pPr>
    </w:p>
    <w:p w:rsidR="008166A6" w:rsidRDefault="008166A6" w:rsidP="005D7884">
      <w:pPr>
        <w:widowControl w:val="0"/>
        <w:autoSpaceDE w:val="0"/>
        <w:autoSpaceDN w:val="0"/>
        <w:adjustRightInd w:val="0"/>
        <w:rPr>
          <w:rFonts w:ascii="Times New Roman" w:hAnsi="Times New Roman"/>
          <w:bCs/>
          <w:color w:val="222222"/>
          <w:szCs w:val="36"/>
        </w:rPr>
      </w:pPr>
      <w:r>
        <w:rPr>
          <w:rFonts w:ascii="Times New Roman" w:hAnsi="Times New Roman"/>
          <w:b/>
          <w:bCs/>
          <w:color w:val="222222"/>
          <w:szCs w:val="36"/>
          <w:u w:val="single"/>
        </w:rPr>
        <w:t>Board Business</w:t>
      </w:r>
    </w:p>
    <w:p w:rsidR="008166A6" w:rsidRDefault="008166A6" w:rsidP="005D7884">
      <w:pPr>
        <w:widowControl w:val="0"/>
        <w:autoSpaceDE w:val="0"/>
        <w:autoSpaceDN w:val="0"/>
        <w:adjustRightInd w:val="0"/>
        <w:rPr>
          <w:rFonts w:ascii="Times New Roman" w:hAnsi="Times New Roman"/>
          <w:bCs/>
          <w:color w:val="222222"/>
          <w:szCs w:val="36"/>
        </w:rPr>
      </w:pPr>
    </w:p>
    <w:p w:rsidR="008166A6" w:rsidRDefault="008166A6"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The Board discussed proposing a change to Town code to bring the Town’s campsite size requirements in line with the NYS Department of Health requirement of 1250 square feet.</w:t>
      </w:r>
      <w:r w:rsidR="002E69DB">
        <w:rPr>
          <w:rFonts w:ascii="Times New Roman" w:hAnsi="Times New Roman"/>
          <w:bCs/>
          <w:color w:val="222222"/>
          <w:szCs w:val="36"/>
        </w:rPr>
        <w:t xml:space="preserve"> M. Avery moved to forward the proposal to the Town Board. C. Hatch seconded. All were in favor.</w:t>
      </w:r>
    </w:p>
    <w:p w:rsidR="002E69DB" w:rsidRDefault="002E69DB" w:rsidP="005D7884">
      <w:pPr>
        <w:widowControl w:val="0"/>
        <w:autoSpaceDE w:val="0"/>
        <w:autoSpaceDN w:val="0"/>
        <w:adjustRightInd w:val="0"/>
        <w:rPr>
          <w:rFonts w:ascii="Times New Roman" w:hAnsi="Times New Roman"/>
          <w:bCs/>
          <w:color w:val="222222"/>
          <w:szCs w:val="36"/>
        </w:rPr>
      </w:pPr>
    </w:p>
    <w:p w:rsidR="002E69DB" w:rsidRDefault="002E69DB"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The Board also discussed other elements of Sam </w:t>
      </w:r>
      <w:proofErr w:type="spellStart"/>
      <w:r>
        <w:rPr>
          <w:rFonts w:ascii="Times New Roman" w:hAnsi="Times New Roman"/>
          <w:bCs/>
          <w:color w:val="222222"/>
          <w:szCs w:val="36"/>
        </w:rPr>
        <w:t>DiCaccio’s</w:t>
      </w:r>
      <w:proofErr w:type="spellEnd"/>
      <w:r>
        <w:rPr>
          <w:rFonts w:ascii="Times New Roman" w:hAnsi="Times New Roman"/>
          <w:bCs/>
          <w:color w:val="222222"/>
          <w:szCs w:val="36"/>
        </w:rPr>
        <w:t xml:space="preserve"> campground proposal. The proposal includes tourist accommodation cabins, which must be built at least 150 feet from the highway and are limited in the amount of square footage they can cover. Currently, several derelict cabins on the property can be seen from SH-56. These cabins will be demolished. According to APA regulations, the cabins could be rebuilt on their current footprint without detracting from the total square footage of the new cabins to be built past the 150-ft setback. Mr. </w:t>
      </w:r>
      <w:proofErr w:type="spellStart"/>
      <w:r>
        <w:rPr>
          <w:rFonts w:ascii="Times New Roman" w:hAnsi="Times New Roman"/>
          <w:bCs/>
          <w:color w:val="222222"/>
          <w:szCs w:val="36"/>
        </w:rPr>
        <w:t>DiCaccio</w:t>
      </w:r>
      <w:proofErr w:type="spellEnd"/>
      <w:r>
        <w:rPr>
          <w:rFonts w:ascii="Times New Roman" w:hAnsi="Times New Roman"/>
          <w:bCs/>
          <w:color w:val="222222"/>
          <w:szCs w:val="36"/>
        </w:rPr>
        <w:t xml:space="preserve"> expressed a hope that instead of rebuilding the cabins within sight of the road, he might be allowed to bring the extra square footage up to the proposed cluster of cabins past the 150-ft setback. M. Avery moved that the Board write a letter to the APA in support of this idea. A. Townsend seconded. All were in favor.</w:t>
      </w:r>
    </w:p>
    <w:p w:rsidR="002435EE" w:rsidRDefault="002435EE" w:rsidP="005D7884">
      <w:pPr>
        <w:widowControl w:val="0"/>
        <w:autoSpaceDE w:val="0"/>
        <w:autoSpaceDN w:val="0"/>
        <w:adjustRightInd w:val="0"/>
        <w:rPr>
          <w:rFonts w:ascii="Times New Roman" w:hAnsi="Times New Roman"/>
          <w:bCs/>
          <w:color w:val="222222"/>
          <w:szCs w:val="36"/>
        </w:rPr>
      </w:pPr>
    </w:p>
    <w:p w:rsidR="002435EE" w:rsidRPr="008166A6" w:rsidRDefault="002435EE" w:rsidP="005D7884">
      <w:pPr>
        <w:widowControl w:val="0"/>
        <w:autoSpaceDE w:val="0"/>
        <w:autoSpaceDN w:val="0"/>
        <w:adjustRightInd w:val="0"/>
        <w:rPr>
          <w:rFonts w:ascii="Times New Roman" w:hAnsi="Times New Roman"/>
          <w:bCs/>
          <w:color w:val="222222"/>
          <w:szCs w:val="36"/>
        </w:rPr>
      </w:pPr>
      <w:r>
        <w:rPr>
          <w:rFonts w:ascii="Times New Roman" w:hAnsi="Times New Roman"/>
          <w:bCs/>
          <w:color w:val="222222"/>
          <w:szCs w:val="36"/>
        </w:rPr>
        <w:t xml:space="preserve">The ZBA asked the Board for an advisory opinion on an application that the CEO denied </w:t>
      </w:r>
      <w:proofErr w:type="gramStart"/>
      <w:r>
        <w:rPr>
          <w:rFonts w:ascii="Times New Roman" w:hAnsi="Times New Roman"/>
          <w:bCs/>
          <w:color w:val="222222"/>
          <w:szCs w:val="36"/>
        </w:rPr>
        <w:t>to build</w:t>
      </w:r>
      <w:proofErr w:type="gramEnd"/>
      <w:r>
        <w:rPr>
          <w:rFonts w:ascii="Times New Roman" w:hAnsi="Times New Roman"/>
          <w:bCs/>
          <w:color w:val="222222"/>
          <w:szCs w:val="36"/>
        </w:rPr>
        <w:t xml:space="preserve"> a garage on a property on Crestview Lane. The proposed garage would not meet required setbacks by 3-7 feet. The CEO also mentioned that the garage will bring the total built acreage close to or in excess of 20%. The Board discussed the safety implications of the garage, noting </w:t>
      </w:r>
      <w:r>
        <w:rPr>
          <w:rFonts w:ascii="Times New Roman" w:hAnsi="Times New Roman"/>
          <w:bCs/>
          <w:color w:val="222222"/>
          <w:szCs w:val="36"/>
        </w:rPr>
        <w:lastRenderedPageBreak/>
        <w:t xml:space="preserve">that a vehicle would be able to back out of the garage and allow the driver a clear view of the road before backing into the road. The Board noted that while the garage was originally denied for not meeting the required setbacks, if approved, it will not alter the character of the neighborhood. </w:t>
      </w:r>
    </w:p>
    <w:p w:rsidR="00BA48BF" w:rsidRDefault="00BA48BF" w:rsidP="005D7884">
      <w:pPr>
        <w:widowControl w:val="0"/>
        <w:autoSpaceDE w:val="0"/>
        <w:autoSpaceDN w:val="0"/>
        <w:adjustRightInd w:val="0"/>
        <w:rPr>
          <w:rFonts w:ascii="Times New Roman" w:hAnsi="Times New Roman"/>
          <w:bCs/>
          <w:color w:val="222222"/>
          <w:szCs w:val="36"/>
        </w:rPr>
      </w:pPr>
    </w:p>
    <w:p w:rsidR="003C53A4" w:rsidRDefault="003C53A4" w:rsidP="005D7884">
      <w:pPr>
        <w:widowControl w:val="0"/>
        <w:autoSpaceDE w:val="0"/>
        <w:autoSpaceDN w:val="0"/>
        <w:adjustRightInd w:val="0"/>
        <w:rPr>
          <w:rFonts w:ascii="Times New Roman" w:hAnsi="Times New Roman"/>
          <w:bCs/>
          <w:color w:val="222222"/>
          <w:szCs w:val="36"/>
        </w:rPr>
      </w:pPr>
    </w:p>
    <w:p w:rsidR="004A16AD" w:rsidRPr="00594E31" w:rsidRDefault="004A16AD" w:rsidP="004A16AD">
      <w:pPr>
        <w:widowControl w:val="0"/>
        <w:autoSpaceDE w:val="0"/>
        <w:autoSpaceDN w:val="0"/>
        <w:adjustRightInd w:val="0"/>
        <w:spacing w:after="280"/>
        <w:rPr>
          <w:rFonts w:ascii="Times New Roman" w:hAnsi="Times New Roman"/>
          <w:b/>
          <w:bCs/>
          <w:color w:val="222222"/>
          <w:szCs w:val="36"/>
          <w:u w:val="single"/>
        </w:rPr>
      </w:pPr>
      <w:r>
        <w:rPr>
          <w:rFonts w:ascii="Times New Roman" w:hAnsi="Times New Roman"/>
          <w:b/>
          <w:bCs/>
          <w:color w:val="222222"/>
          <w:szCs w:val="36"/>
          <w:u w:val="single"/>
        </w:rPr>
        <w:t xml:space="preserve">Next meeting will be held </w:t>
      </w:r>
      <w:r w:rsidR="008166A6">
        <w:rPr>
          <w:rFonts w:ascii="Times New Roman" w:hAnsi="Times New Roman"/>
          <w:b/>
          <w:bCs/>
          <w:color w:val="222222"/>
          <w:szCs w:val="36"/>
          <w:u w:val="single"/>
        </w:rPr>
        <w:t>April 26</w:t>
      </w:r>
      <w:r w:rsidR="008E27EE">
        <w:rPr>
          <w:rFonts w:ascii="Times New Roman" w:hAnsi="Times New Roman"/>
          <w:b/>
          <w:bCs/>
          <w:color w:val="222222"/>
          <w:szCs w:val="36"/>
          <w:u w:val="single"/>
        </w:rPr>
        <w:t>, 2016</w:t>
      </w:r>
      <w:r w:rsidRPr="00594E31">
        <w:rPr>
          <w:rFonts w:ascii="Times New Roman" w:hAnsi="Times New Roman"/>
          <w:b/>
          <w:bCs/>
          <w:color w:val="222222"/>
          <w:szCs w:val="36"/>
          <w:u w:val="single"/>
        </w:rPr>
        <w:t xml:space="preserve"> at 7 pm.</w:t>
      </w:r>
    </w:p>
    <w:p w:rsidR="004A16AD" w:rsidRDefault="004A16AD" w:rsidP="004A16AD">
      <w:pPr>
        <w:widowControl w:val="0"/>
        <w:autoSpaceDE w:val="0"/>
        <w:autoSpaceDN w:val="0"/>
        <w:adjustRightInd w:val="0"/>
        <w:spacing w:after="280"/>
        <w:rPr>
          <w:rFonts w:ascii="Times New Roman" w:hAnsi="Times New Roman"/>
          <w:color w:val="222222"/>
          <w:szCs w:val="36"/>
        </w:rPr>
      </w:pPr>
      <w:r>
        <w:rPr>
          <w:rFonts w:ascii="Times New Roman" w:hAnsi="Times New Roman"/>
          <w:b/>
          <w:bCs/>
          <w:color w:val="222222"/>
          <w:szCs w:val="36"/>
        </w:rPr>
        <w:t>Adjournment</w:t>
      </w:r>
      <w:r w:rsidRPr="009566A6">
        <w:rPr>
          <w:rFonts w:ascii="Times New Roman" w:hAnsi="Times New Roman"/>
          <w:b/>
          <w:bCs/>
          <w:color w:val="222222"/>
          <w:szCs w:val="36"/>
        </w:rPr>
        <w:t>:</w:t>
      </w:r>
      <w:r>
        <w:rPr>
          <w:rFonts w:ascii="Times New Roman" w:hAnsi="Times New Roman"/>
          <w:bCs/>
          <w:color w:val="222222"/>
          <w:szCs w:val="36"/>
        </w:rPr>
        <w:t xml:space="preserve"> </w:t>
      </w:r>
      <w:r>
        <w:rPr>
          <w:rFonts w:ascii="Times New Roman" w:hAnsi="Times New Roman"/>
          <w:color w:val="222222"/>
          <w:szCs w:val="36"/>
        </w:rPr>
        <w:t xml:space="preserve"> With no further business for discussion, </w:t>
      </w:r>
      <w:r w:rsidR="008E27EE">
        <w:rPr>
          <w:rFonts w:ascii="Times New Roman" w:hAnsi="Times New Roman"/>
          <w:color w:val="222222"/>
          <w:szCs w:val="36"/>
        </w:rPr>
        <w:t>C. Hatch</w:t>
      </w:r>
      <w:r>
        <w:rPr>
          <w:rFonts w:ascii="Times New Roman" w:hAnsi="Times New Roman"/>
          <w:color w:val="222222"/>
          <w:szCs w:val="36"/>
        </w:rPr>
        <w:t xml:space="preserve"> </w:t>
      </w:r>
      <w:r w:rsidRPr="009566A6">
        <w:rPr>
          <w:rFonts w:ascii="Times New Roman" w:hAnsi="Times New Roman"/>
          <w:color w:val="222222"/>
          <w:szCs w:val="36"/>
        </w:rPr>
        <w:t>made a motion to adjo</w:t>
      </w:r>
      <w:r>
        <w:rPr>
          <w:rFonts w:ascii="Times New Roman" w:hAnsi="Times New Roman"/>
          <w:color w:val="222222"/>
          <w:szCs w:val="36"/>
        </w:rPr>
        <w:t xml:space="preserve">urn, seconded by </w:t>
      </w:r>
      <w:r w:rsidR="008E27EE">
        <w:rPr>
          <w:rFonts w:ascii="Times New Roman" w:hAnsi="Times New Roman"/>
          <w:color w:val="222222"/>
          <w:szCs w:val="36"/>
        </w:rPr>
        <w:t>A. Townsend</w:t>
      </w:r>
      <w:r>
        <w:rPr>
          <w:rFonts w:ascii="Times New Roman" w:hAnsi="Times New Roman"/>
          <w:color w:val="222222"/>
          <w:szCs w:val="36"/>
        </w:rPr>
        <w:t xml:space="preserve">.  All were in favor.  The meeting adjourned at </w:t>
      </w:r>
      <w:r w:rsidR="00930B09">
        <w:rPr>
          <w:rFonts w:ascii="Times New Roman" w:hAnsi="Times New Roman"/>
          <w:color w:val="222222"/>
          <w:szCs w:val="36"/>
        </w:rPr>
        <w:t>9:35</w:t>
      </w:r>
      <w:r>
        <w:rPr>
          <w:rFonts w:ascii="Times New Roman" w:hAnsi="Times New Roman"/>
          <w:color w:val="222222"/>
          <w:szCs w:val="36"/>
        </w:rPr>
        <w:t xml:space="preserve"> </w:t>
      </w:r>
      <w:r w:rsidRPr="009566A6">
        <w:rPr>
          <w:rFonts w:ascii="Times New Roman" w:hAnsi="Times New Roman"/>
          <w:color w:val="222222"/>
          <w:szCs w:val="36"/>
        </w:rPr>
        <w:t>p.m.</w:t>
      </w:r>
    </w:p>
    <w:p w:rsidR="004A16AD" w:rsidRDefault="004A16AD" w:rsidP="004A16AD">
      <w:pPr>
        <w:widowControl w:val="0"/>
        <w:autoSpaceDE w:val="0"/>
        <w:autoSpaceDN w:val="0"/>
        <w:adjustRightInd w:val="0"/>
        <w:spacing w:after="280"/>
        <w:rPr>
          <w:rFonts w:ascii="Times New Roman" w:hAnsi="Times New Roman"/>
          <w:color w:val="222222"/>
          <w:szCs w:val="36"/>
        </w:rPr>
      </w:pPr>
    </w:p>
    <w:p w:rsidR="004A16AD" w:rsidRPr="009566A6" w:rsidRDefault="004A16AD" w:rsidP="004A16AD">
      <w:pPr>
        <w:widowControl w:val="0"/>
        <w:autoSpaceDE w:val="0"/>
        <w:autoSpaceDN w:val="0"/>
        <w:adjustRightInd w:val="0"/>
        <w:rPr>
          <w:rFonts w:ascii="Arial" w:hAnsi="Arial" w:cs="Arial"/>
          <w:color w:val="222222"/>
          <w:szCs w:val="28"/>
        </w:rPr>
      </w:pPr>
      <w:r w:rsidRPr="009566A6">
        <w:rPr>
          <w:rFonts w:ascii="Times New Roman" w:hAnsi="Times New Roman"/>
          <w:color w:val="222222"/>
          <w:szCs w:val="36"/>
        </w:rPr>
        <w:t>Respectfully submitted,</w:t>
      </w:r>
    </w:p>
    <w:p w:rsidR="004A16AD" w:rsidRDefault="004A16AD" w:rsidP="004A16AD">
      <w:pPr>
        <w:widowControl w:val="0"/>
        <w:autoSpaceDE w:val="0"/>
        <w:autoSpaceDN w:val="0"/>
        <w:adjustRightInd w:val="0"/>
        <w:rPr>
          <w:rFonts w:ascii="Arial" w:hAnsi="Arial" w:cs="Arial"/>
          <w:color w:val="222222"/>
          <w:szCs w:val="28"/>
        </w:rPr>
      </w:pPr>
      <w:r>
        <w:rPr>
          <w:rFonts w:ascii="Times New Roman" w:hAnsi="Times New Roman"/>
          <w:color w:val="222222"/>
          <w:szCs w:val="36"/>
        </w:rPr>
        <w:t>Rebecca Donnelly</w:t>
      </w:r>
    </w:p>
    <w:p w:rsidR="004A16AD" w:rsidRDefault="004A16AD" w:rsidP="004A16AD">
      <w:pPr>
        <w:widowControl w:val="0"/>
        <w:autoSpaceDE w:val="0"/>
        <w:autoSpaceDN w:val="0"/>
        <w:adjustRightInd w:val="0"/>
        <w:rPr>
          <w:rFonts w:ascii="Times New Roman" w:hAnsi="Times New Roman"/>
          <w:color w:val="222222"/>
          <w:szCs w:val="36"/>
        </w:rPr>
      </w:pPr>
      <w:r w:rsidRPr="009566A6">
        <w:rPr>
          <w:rFonts w:ascii="Times New Roman" w:hAnsi="Times New Roman"/>
          <w:color w:val="222222"/>
          <w:szCs w:val="36"/>
        </w:rPr>
        <w:t>Secretary</w:t>
      </w:r>
    </w:p>
    <w:p w:rsidR="004A16AD" w:rsidRDefault="004A16AD" w:rsidP="004A16AD">
      <w:pPr>
        <w:widowControl w:val="0"/>
        <w:autoSpaceDE w:val="0"/>
        <w:autoSpaceDN w:val="0"/>
        <w:adjustRightInd w:val="0"/>
        <w:rPr>
          <w:rFonts w:ascii="Times New Roman" w:hAnsi="Times New Roman"/>
          <w:color w:val="222222"/>
          <w:szCs w:val="36"/>
        </w:rPr>
      </w:pPr>
    </w:p>
    <w:p w:rsidR="004A16AD" w:rsidRDefault="004A16AD" w:rsidP="005D7884">
      <w:pPr>
        <w:widowControl w:val="0"/>
        <w:autoSpaceDE w:val="0"/>
        <w:autoSpaceDN w:val="0"/>
        <w:adjustRightInd w:val="0"/>
        <w:rPr>
          <w:rFonts w:ascii="Times New Roman" w:hAnsi="Times New Roman"/>
          <w:bCs/>
          <w:color w:val="222222"/>
          <w:szCs w:val="36"/>
        </w:rPr>
      </w:pPr>
    </w:p>
    <w:p w:rsidR="00FC6FAB" w:rsidRDefault="00FC6FAB" w:rsidP="005D7884">
      <w:pPr>
        <w:widowControl w:val="0"/>
        <w:autoSpaceDE w:val="0"/>
        <w:autoSpaceDN w:val="0"/>
        <w:adjustRightInd w:val="0"/>
        <w:rPr>
          <w:rFonts w:ascii="Times New Roman" w:hAnsi="Times New Roman"/>
          <w:bCs/>
          <w:color w:val="222222"/>
          <w:szCs w:val="36"/>
        </w:rPr>
      </w:pPr>
    </w:p>
    <w:p w:rsidR="00FC6FAB" w:rsidRDefault="00FC6FAB" w:rsidP="005D7884">
      <w:pPr>
        <w:widowControl w:val="0"/>
        <w:autoSpaceDE w:val="0"/>
        <w:autoSpaceDN w:val="0"/>
        <w:adjustRightInd w:val="0"/>
        <w:rPr>
          <w:rFonts w:ascii="Times New Roman" w:hAnsi="Times New Roman"/>
          <w:bCs/>
          <w:color w:val="222222"/>
          <w:szCs w:val="36"/>
        </w:rPr>
      </w:pPr>
    </w:p>
    <w:p w:rsidR="005D7884" w:rsidRDefault="005D7884" w:rsidP="005D7884">
      <w:pPr>
        <w:widowControl w:val="0"/>
        <w:autoSpaceDE w:val="0"/>
        <w:autoSpaceDN w:val="0"/>
        <w:adjustRightInd w:val="0"/>
        <w:rPr>
          <w:rFonts w:ascii="Times New Roman" w:hAnsi="Times New Roman"/>
          <w:bCs/>
          <w:color w:val="222222"/>
          <w:szCs w:val="36"/>
        </w:rPr>
      </w:pPr>
    </w:p>
    <w:p w:rsidR="005D7884" w:rsidRDefault="005D7884" w:rsidP="005D7884">
      <w:pPr>
        <w:widowControl w:val="0"/>
        <w:autoSpaceDE w:val="0"/>
        <w:autoSpaceDN w:val="0"/>
        <w:adjustRightInd w:val="0"/>
        <w:rPr>
          <w:rFonts w:ascii="Times New Roman" w:hAnsi="Times New Roman"/>
          <w:bCs/>
          <w:color w:val="222222"/>
          <w:szCs w:val="36"/>
        </w:rPr>
      </w:pPr>
    </w:p>
    <w:p w:rsidR="005D7884" w:rsidRDefault="005D7884"/>
    <w:sectPr w:rsidR="005D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84"/>
    <w:rsid w:val="00045C04"/>
    <w:rsid w:val="000918E5"/>
    <w:rsid w:val="001A6C38"/>
    <w:rsid w:val="001F1415"/>
    <w:rsid w:val="002053DD"/>
    <w:rsid w:val="00230A60"/>
    <w:rsid w:val="002360AE"/>
    <w:rsid w:val="002435EE"/>
    <w:rsid w:val="00294C88"/>
    <w:rsid w:val="002E69DB"/>
    <w:rsid w:val="003A0603"/>
    <w:rsid w:val="003C53A4"/>
    <w:rsid w:val="00411C0D"/>
    <w:rsid w:val="00496825"/>
    <w:rsid w:val="004A16AD"/>
    <w:rsid w:val="004F0E66"/>
    <w:rsid w:val="00511078"/>
    <w:rsid w:val="00534A52"/>
    <w:rsid w:val="00552030"/>
    <w:rsid w:val="00564B59"/>
    <w:rsid w:val="005C0B7E"/>
    <w:rsid w:val="005C43FB"/>
    <w:rsid w:val="005D7884"/>
    <w:rsid w:val="006002CB"/>
    <w:rsid w:val="00775C8E"/>
    <w:rsid w:val="007935D6"/>
    <w:rsid w:val="00796768"/>
    <w:rsid w:val="008166A6"/>
    <w:rsid w:val="00862504"/>
    <w:rsid w:val="008C79DC"/>
    <w:rsid w:val="008E27EE"/>
    <w:rsid w:val="00930B09"/>
    <w:rsid w:val="0096318F"/>
    <w:rsid w:val="00964353"/>
    <w:rsid w:val="00976A83"/>
    <w:rsid w:val="009A7DD0"/>
    <w:rsid w:val="00A06FCD"/>
    <w:rsid w:val="00A62DC3"/>
    <w:rsid w:val="00AA5223"/>
    <w:rsid w:val="00AE5D5D"/>
    <w:rsid w:val="00B5132F"/>
    <w:rsid w:val="00B77F70"/>
    <w:rsid w:val="00BA48BF"/>
    <w:rsid w:val="00BB3CF9"/>
    <w:rsid w:val="00BC4684"/>
    <w:rsid w:val="00BF2D17"/>
    <w:rsid w:val="00C008FB"/>
    <w:rsid w:val="00C545ED"/>
    <w:rsid w:val="00C90AD8"/>
    <w:rsid w:val="00D12F8A"/>
    <w:rsid w:val="00DB3923"/>
    <w:rsid w:val="00DF76C4"/>
    <w:rsid w:val="00E401D1"/>
    <w:rsid w:val="00F85495"/>
    <w:rsid w:val="00F8628B"/>
    <w:rsid w:val="00F908E9"/>
    <w:rsid w:val="00F952CA"/>
    <w:rsid w:val="00FC6FAB"/>
    <w:rsid w:val="00FF15A0"/>
    <w:rsid w:val="00FF1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84"/>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C38"/>
    <w:rPr>
      <w:rFonts w:ascii="Tahoma" w:hAnsi="Tahoma" w:cs="Tahoma"/>
      <w:sz w:val="16"/>
      <w:szCs w:val="16"/>
    </w:rPr>
  </w:style>
  <w:style w:type="character" w:customStyle="1" w:styleId="BalloonTextChar">
    <w:name w:val="Balloon Text Char"/>
    <w:basedOn w:val="DefaultParagraphFont"/>
    <w:link w:val="BalloonText"/>
    <w:uiPriority w:val="99"/>
    <w:semiHidden/>
    <w:rsid w:val="001A6C3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84"/>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C38"/>
    <w:rPr>
      <w:rFonts w:ascii="Tahoma" w:hAnsi="Tahoma" w:cs="Tahoma"/>
      <w:sz w:val="16"/>
      <w:szCs w:val="16"/>
    </w:rPr>
  </w:style>
  <w:style w:type="character" w:customStyle="1" w:styleId="BalloonTextChar">
    <w:name w:val="Balloon Text Char"/>
    <w:basedOn w:val="DefaultParagraphFont"/>
    <w:link w:val="BalloonText"/>
    <w:uiPriority w:val="99"/>
    <w:semiHidden/>
    <w:rsid w:val="001A6C3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Donna Arquiett</cp:lastModifiedBy>
  <cp:revision>2</cp:revision>
  <cp:lastPrinted>2016-03-28T12:59:00Z</cp:lastPrinted>
  <dcterms:created xsi:type="dcterms:W3CDTF">2017-01-05T13:59:00Z</dcterms:created>
  <dcterms:modified xsi:type="dcterms:W3CDTF">2017-01-05T13:59:00Z</dcterms:modified>
</cp:coreProperties>
</file>