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97" w:rsidRDefault="0014578B" w:rsidP="00212B8E">
      <w:pPr>
        <w:spacing w:after="0"/>
        <w:jc w:val="center"/>
        <w:rPr>
          <w:b/>
        </w:rPr>
      </w:pPr>
      <w:bookmarkStart w:id="0" w:name="_GoBack"/>
      <w:bookmarkEnd w:id="0"/>
      <w:r>
        <w:rPr>
          <w:b/>
        </w:rPr>
        <w:t>PLANNING BOARD</w:t>
      </w:r>
    </w:p>
    <w:p w:rsidR="0014578B" w:rsidRDefault="0014578B" w:rsidP="0014578B">
      <w:pPr>
        <w:spacing w:after="0"/>
        <w:jc w:val="center"/>
        <w:rPr>
          <w:b/>
        </w:rPr>
      </w:pPr>
      <w:r>
        <w:rPr>
          <w:b/>
        </w:rPr>
        <w:t>TOWN OF COLTON, NY</w:t>
      </w:r>
    </w:p>
    <w:p w:rsidR="0014578B" w:rsidRDefault="0014578B" w:rsidP="0014578B">
      <w:pPr>
        <w:spacing w:after="0"/>
        <w:jc w:val="center"/>
        <w:rPr>
          <w:b/>
        </w:rPr>
      </w:pPr>
      <w:r>
        <w:rPr>
          <w:b/>
        </w:rPr>
        <w:t>REGULAR MONTHLY MEETING</w:t>
      </w:r>
    </w:p>
    <w:p w:rsidR="0014578B" w:rsidRDefault="00A610FB" w:rsidP="0014578B">
      <w:pPr>
        <w:spacing w:after="0"/>
        <w:jc w:val="center"/>
        <w:rPr>
          <w:b/>
        </w:rPr>
      </w:pPr>
      <w:r>
        <w:rPr>
          <w:b/>
        </w:rPr>
        <w:t>July 24, 2018</w:t>
      </w:r>
    </w:p>
    <w:p w:rsidR="0014578B" w:rsidRDefault="0014578B" w:rsidP="0014578B">
      <w:pPr>
        <w:spacing w:after="0"/>
        <w:jc w:val="center"/>
        <w:rPr>
          <w:b/>
        </w:rPr>
      </w:pPr>
    </w:p>
    <w:p w:rsidR="0014578B" w:rsidRPr="00A610FB" w:rsidRDefault="0014578B" w:rsidP="0014578B">
      <w:pPr>
        <w:spacing w:after="0"/>
      </w:pPr>
      <w:r>
        <w:rPr>
          <w:b/>
        </w:rPr>
        <w:t>Members Present:</w:t>
      </w:r>
      <w:r w:rsidR="00A610FB">
        <w:rPr>
          <w:b/>
        </w:rPr>
        <w:t xml:space="preserve"> </w:t>
      </w:r>
      <w:r w:rsidR="00A610FB">
        <w:t>Chairman Ed Fuhr, Kirke Perry, Laurie Thornton, Connie Hatch-Young, Harold Granger, Jeff Rousel</w:t>
      </w:r>
      <w:r w:rsidR="00D86A67">
        <w:t>l</w:t>
      </w:r>
    </w:p>
    <w:p w:rsidR="0014578B" w:rsidRPr="00A610FB" w:rsidRDefault="0014578B" w:rsidP="0014578B">
      <w:pPr>
        <w:spacing w:after="0"/>
      </w:pPr>
      <w:r>
        <w:rPr>
          <w:b/>
        </w:rPr>
        <w:t>Members Absent:</w:t>
      </w:r>
      <w:r w:rsidR="00A610FB">
        <w:rPr>
          <w:b/>
        </w:rPr>
        <w:t xml:space="preserve"> </w:t>
      </w:r>
      <w:r w:rsidR="00A610FB">
        <w:t>Anne Townsend</w:t>
      </w:r>
    </w:p>
    <w:p w:rsidR="0014578B" w:rsidRPr="00A610FB" w:rsidRDefault="0014578B" w:rsidP="0014578B">
      <w:pPr>
        <w:spacing w:after="0"/>
      </w:pPr>
      <w:r>
        <w:rPr>
          <w:b/>
        </w:rPr>
        <w:t>Public Present:</w:t>
      </w:r>
      <w:r w:rsidR="00A610FB">
        <w:rPr>
          <w:b/>
        </w:rPr>
        <w:t xml:space="preserve"> </w:t>
      </w:r>
      <w:r w:rsidR="00A610FB">
        <w:t>Brad Barbour, Stephen Poste, Patricia Poste, Christina Poste, Teresa Dunning</w:t>
      </w:r>
    </w:p>
    <w:p w:rsidR="0014578B" w:rsidRDefault="0014578B" w:rsidP="0014578B">
      <w:pPr>
        <w:spacing w:after="0"/>
      </w:pPr>
      <w:r>
        <w:rPr>
          <w:b/>
        </w:rPr>
        <w:t>Call to Order:</w:t>
      </w:r>
      <w:r w:rsidR="00A610FB">
        <w:rPr>
          <w:b/>
        </w:rPr>
        <w:t xml:space="preserve"> </w:t>
      </w:r>
      <w:r w:rsidR="00A610FB">
        <w:t xml:space="preserve">with quorum present, </w:t>
      </w:r>
      <w:r w:rsidR="00212B8E">
        <w:t xml:space="preserve">public </w:t>
      </w:r>
      <w:r w:rsidR="00A610FB">
        <w:t xml:space="preserve">meeting called to order at 7pm.  Pledge of Allegiance </w:t>
      </w:r>
      <w:proofErr w:type="gramStart"/>
      <w:r w:rsidR="00A610FB">
        <w:t>was recited</w:t>
      </w:r>
      <w:proofErr w:type="gramEnd"/>
      <w:r w:rsidR="00A610FB">
        <w:t>.</w:t>
      </w:r>
      <w:r w:rsidR="00212B8E">
        <w:t xml:space="preserve"> Public meeting closed at 7:01pm.</w:t>
      </w:r>
    </w:p>
    <w:p w:rsidR="00212B8E" w:rsidRDefault="00A610FB" w:rsidP="0014578B">
      <w:pPr>
        <w:spacing w:after="0"/>
      </w:pPr>
      <w:r>
        <w:rPr>
          <w:b/>
        </w:rPr>
        <w:t xml:space="preserve">Public Hearing: </w:t>
      </w:r>
      <w:r w:rsidR="00212B8E">
        <w:t>Hearing opened at 7:02pm.</w:t>
      </w:r>
    </w:p>
    <w:p w:rsidR="00A610FB" w:rsidRDefault="00A610FB" w:rsidP="0014578B">
      <w:pPr>
        <w:spacing w:after="0"/>
      </w:pPr>
      <w:r>
        <w:t xml:space="preserve">Discussion and consideration on SD-43-2018 for Stephen and Patricia Poste.  Mr. and Mrs. Poste are transferring a portion of parcel ID#120.002-4-4 to Christina Poste.  The transfer will provide C. Poste with 70ft of road frontage, providing her access to the Snell Rd. where her lot is located.  The remainder of this lot, 107ft x 230ft, </w:t>
      </w:r>
      <w:proofErr w:type="gramStart"/>
      <w:r>
        <w:t>will be transferred</w:t>
      </w:r>
      <w:proofErr w:type="gramEnd"/>
      <w:r>
        <w:t xml:space="preserve"> to Teresa Dunning.  Giving Mrs. Dunning access to the Snell Rd.  </w:t>
      </w:r>
      <w:r w:rsidR="00DF068A">
        <w:t xml:space="preserve">Christina Poste is transferring parcel ID#120.002-4-7.212, 25ft x 151ft, to Stephen and Patricia Poste on the westerly side of the property.  Giving Mr. and Mrs. Poste access to their well that is currently on C. </w:t>
      </w:r>
      <w:proofErr w:type="spellStart"/>
      <w:r w:rsidR="00DF068A">
        <w:t>Postes</w:t>
      </w:r>
      <w:proofErr w:type="spellEnd"/>
      <w:r w:rsidR="00DF068A">
        <w:t xml:space="preserve"> property.  Public hearing closed at 7:13pm</w:t>
      </w:r>
    </w:p>
    <w:p w:rsidR="00212B8E" w:rsidRDefault="00D86A67" w:rsidP="0014578B">
      <w:pPr>
        <w:spacing w:after="0"/>
        <w:rPr>
          <w:b/>
        </w:rPr>
      </w:pPr>
      <w:r>
        <w:rPr>
          <w:b/>
        </w:rPr>
        <w:t>Regular</w:t>
      </w:r>
      <w:r w:rsidR="00DF068A">
        <w:rPr>
          <w:b/>
        </w:rPr>
        <w:t xml:space="preserve"> Meeting:</w:t>
      </w:r>
      <w:r>
        <w:rPr>
          <w:b/>
        </w:rPr>
        <w:t xml:space="preserve"> </w:t>
      </w:r>
      <w:r>
        <w:t xml:space="preserve">Opened at 7:14pm. </w:t>
      </w:r>
      <w:r w:rsidR="00DF068A">
        <w:rPr>
          <w:b/>
        </w:rPr>
        <w:t xml:space="preserve"> </w:t>
      </w:r>
    </w:p>
    <w:p w:rsidR="007428E9" w:rsidRDefault="00DF068A" w:rsidP="0014578B">
      <w:pPr>
        <w:spacing w:after="0"/>
      </w:pPr>
      <w:r>
        <w:t xml:space="preserve">Motion to accept the minutes from the </w:t>
      </w:r>
      <w:proofErr w:type="gramStart"/>
      <w:r>
        <w:t>June,</w:t>
      </w:r>
      <w:proofErr w:type="gramEnd"/>
      <w:r>
        <w:t xml:space="preserve"> 2018 PB meeting made by C. Hatch-Young.  Seconded by J. Rousell.  All members were in favor.  Motion passed.  </w:t>
      </w:r>
    </w:p>
    <w:p w:rsidR="0014578B" w:rsidRPr="00D86A67" w:rsidRDefault="00DF068A" w:rsidP="0014578B">
      <w:pPr>
        <w:spacing w:after="0"/>
      </w:pPr>
      <w:r>
        <w:t xml:space="preserve">Motion to adopt the agenda for this meeting made by L. Thornton.  Seconded by C. Hatch-Young.  All members were in favor.  Motion passed.  </w:t>
      </w:r>
    </w:p>
    <w:p w:rsidR="0014578B" w:rsidRDefault="007F4504" w:rsidP="0014578B">
      <w:pPr>
        <w:spacing w:after="0"/>
      </w:pPr>
      <w:r>
        <w:rPr>
          <w:b/>
        </w:rPr>
        <w:t>Courtesy of the Floor:</w:t>
      </w:r>
      <w:r w:rsidR="00D86A67">
        <w:rPr>
          <w:b/>
        </w:rPr>
        <w:t xml:space="preserve"> </w:t>
      </w:r>
      <w:r w:rsidR="00D86A67">
        <w:t>nothing at this time</w:t>
      </w:r>
    </w:p>
    <w:p w:rsidR="007428E9" w:rsidRDefault="00D86A67" w:rsidP="0014578B">
      <w:pPr>
        <w:spacing w:after="0"/>
      </w:pPr>
      <w:r>
        <w:t xml:space="preserve">Action taken on SD-43-2018.  C. Hatch-Young made the motion to grant SD-43-2018 with the condition that it is to </w:t>
      </w:r>
      <w:proofErr w:type="gramStart"/>
      <w:r>
        <w:t>be recorded</w:t>
      </w:r>
      <w:proofErr w:type="gramEnd"/>
      <w:r>
        <w:t xml:space="preserve"> on the deed and verification be provided to the Town of Colton CEO to complete the process.  Seconded by J. Rousell.  All members were in favor.  Motion passed. </w:t>
      </w:r>
    </w:p>
    <w:p w:rsidR="007428E9" w:rsidRDefault="00D86A67" w:rsidP="0014578B">
      <w:pPr>
        <w:spacing w:after="0"/>
      </w:pPr>
      <w:r>
        <w:t xml:space="preserve">Discussion on the ZBA ruling and electronic sign at CPCS.  </w:t>
      </w:r>
      <w:r w:rsidR="002C5579">
        <w:t xml:space="preserve">Informational bulletin sign, to </w:t>
      </w:r>
      <w:proofErr w:type="gramStart"/>
      <w:r w:rsidR="002C5579">
        <w:t>be used</w:t>
      </w:r>
      <w:proofErr w:type="gramEnd"/>
      <w:r w:rsidR="002C5579">
        <w:t xml:space="preserve"> for school purposes and community purposes only.  The ZBA approved BP-31-2018 with the condition of 7am to 7pm regular operating hours unless there is a local emergency, i.e. Amber alert, accident, fire, which would go until midnight.  Special circumstances for use after regular operating hours not involving an emergency would have to be </w:t>
      </w:r>
      <w:proofErr w:type="gramStart"/>
      <w:r w:rsidR="002C5579">
        <w:t>evaluated</w:t>
      </w:r>
      <w:proofErr w:type="gramEnd"/>
      <w:r w:rsidR="002C5579">
        <w:t xml:space="preserve"> and approved through the TOC Code Enforcement Officer. </w:t>
      </w:r>
      <w:r w:rsidR="007428E9">
        <w:t xml:space="preserve"> New sign would reach approximately 80sqft, not violating the TOC LUC.  Section 105</w:t>
      </w:r>
      <w:proofErr w:type="gramStart"/>
      <w:r w:rsidR="007428E9">
        <w:t>..82g</w:t>
      </w:r>
      <w:proofErr w:type="gramEnd"/>
      <w:r w:rsidR="007428E9">
        <w:t xml:space="preserve"> signs allowed without a permit, bulletin board is in that grouping.  Motion made to approve BP-31-2018 with the condition agreeing with the ZBA </w:t>
      </w:r>
      <w:r w:rsidR="002124C6">
        <w:t xml:space="preserve">condition </w:t>
      </w:r>
      <w:r w:rsidR="007428E9">
        <w:t xml:space="preserve">made by K. Perry.  Seconded by H. Granger.  All members were in favor.  Motion passed.  </w:t>
      </w:r>
    </w:p>
    <w:p w:rsidR="0014578B" w:rsidRDefault="007428E9" w:rsidP="0014578B">
      <w:pPr>
        <w:spacing w:after="0"/>
        <w:rPr>
          <w:b/>
        </w:rPr>
      </w:pPr>
      <w:r>
        <w:t xml:space="preserve">Wind tower law will need to </w:t>
      </w:r>
      <w:proofErr w:type="gramStart"/>
      <w:r>
        <w:t>be considered</w:t>
      </w:r>
      <w:proofErr w:type="gramEnd"/>
      <w:r>
        <w:t xml:space="preserve"> soon.  </w:t>
      </w:r>
    </w:p>
    <w:p w:rsidR="0014578B" w:rsidRPr="00212B8E" w:rsidRDefault="007F4504" w:rsidP="0014578B">
      <w:pPr>
        <w:spacing w:after="0"/>
      </w:pPr>
      <w:r>
        <w:rPr>
          <w:b/>
        </w:rPr>
        <w:t>Code Enforcement Officer Report:</w:t>
      </w:r>
      <w:r w:rsidR="00212B8E">
        <w:rPr>
          <w:b/>
        </w:rPr>
        <w:t xml:space="preserve"> </w:t>
      </w:r>
      <w:r w:rsidR="00212B8E">
        <w:t xml:space="preserve">CEO D. Richards was not in attendance.  Busy summer so far.  </w:t>
      </w:r>
    </w:p>
    <w:p w:rsidR="007F4504" w:rsidRPr="00212B8E" w:rsidRDefault="00C96689" w:rsidP="0014578B">
      <w:pPr>
        <w:spacing w:after="0"/>
      </w:pPr>
      <w:r>
        <w:rPr>
          <w:b/>
        </w:rPr>
        <w:t xml:space="preserve">Correspondence: </w:t>
      </w:r>
      <w:r w:rsidR="00212B8E">
        <w:t>none</w:t>
      </w:r>
    </w:p>
    <w:p w:rsidR="0014578B" w:rsidRPr="00212B8E" w:rsidRDefault="0014578B" w:rsidP="0014578B">
      <w:pPr>
        <w:spacing w:after="0"/>
      </w:pPr>
      <w:r>
        <w:rPr>
          <w:b/>
        </w:rPr>
        <w:t xml:space="preserve">Next Planning Board meeting to </w:t>
      </w:r>
      <w:proofErr w:type="gramStart"/>
      <w:r>
        <w:rPr>
          <w:b/>
        </w:rPr>
        <w:t>be held</w:t>
      </w:r>
      <w:proofErr w:type="gramEnd"/>
      <w:r>
        <w:rPr>
          <w:b/>
        </w:rPr>
        <w:t xml:space="preserve"> </w:t>
      </w:r>
      <w:r w:rsidR="00212B8E">
        <w:t xml:space="preserve">on August 28, 2018 at 7pm.  </w:t>
      </w:r>
    </w:p>
    <w:p w:rsidR="0014578B" w:rsidRPr="002B1F72" w:rsidRDefault="0014578B" w:rsidP="0014578B">
      <w:pPr>
        <w:spacing w:after="0"/>
      </w:pPr>
      <w:r>
        <w:rPr>
          <w:b/>
        </w:rPr>
        <w:t>Adjournment:</w:t>
      </w:r>
      <w:r w:rsidR="002B1F72">
        <w:rPr>
          <w:b/>
        </w:rPr>
        <w:t xml:space="preserve"> </w:t>
      </w:r>
      <w:r w:rsidR="002B1F72">
        <w:t xml:space="preserve">With no further issues for </w:t>
      </w:r>
      <w:proofErr w:type="gramStart"/>
      <w:r w:rsidR="002B1F72">
        <w:t>di</w:t>
      </w:r>
      <w:r w:rsidR="006C03B1">
        <w:t>s</w:t>
      </w:r>
      <w:r w:rsidR="002B1F72">
        <w:t>cussion</w:t>
      </w:r>
      <w:proofErr w:type="gramEnd"/>
      <w:r w:rsidR="00212B8E">
        <w:t xml:space="preserve"> L. Thornton made the motion to close the PB meeting.  Seconded by J. Rousell.  All members were in favor.  Motion passed.  Meeting closed at 7:35pm.</w:t>
      </w:r>
    </w:p>
    <w:p w:rsidR="0014578B" w:rsidRDefault="0014578B" w:rsidP="0014578B">
      <w:pPr>
        <w:spacing w:after="0"/>
        <w:rPr>
          <w:b/>
        </w:rPr>
      </w:pPr>
    </w:p>
    <w:p w:rsidR="0014578B" w:rsidRDefault="0014578B" w:rsidP="0014578B">
      <w:pPr>
        <w:spacing w:after="0"/>
      </w:pPr>
      <w:r>
        <w:t>Respectfully submitted</w:t>
      </w:r>
    </w:p>
    <w:p w:rsidR="0014578B" w:rsidRDefault="0014578B" w:rsidP="0014578B">
      <w:pPr>
        <w:spacing w:after="0"/>
      </w:pPr>
      <w:r>
        <w:t>Jennifer Cole</w:t>
      </w:r>
    </w:p>
    <w:p w:rsidR="0014578B" w:rsidRPr="0014578B" w:rsidRDefault="0014578B" w:rsidP="0014578B">
      <w:pPr>
        <w:spacing w:after="0"/>
      </w:pPr>
      <w:r>
        <w:t>Secretary</w:t>
      </w:r>
    </w:p>
    <w:p w:rsidR="0014578B" w:rsidRPr="0014578B" w:rsidRDefault="0014578B" w:rsidP="0014578B">
      <w:pPr>
        <w:spacing w:after="0"/>
        <w:jc w:val="center"/>
        <w:rPr>
          <w:b/>
        </w:rPr>
      </w:pPr>
    </w:p>
    <w:sectPr w:rsidR="0014578B" w:rsidRPr="0014578B" w:rsidSect="00212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8B"/>
    <w:rsid w:val="0014578B"/>
    <w:rsid w:val="001D7C5C"/>
    <w:rsid w:val="002124C6"/>
    <w:rsid w:val="00212B8E"/>
    <w:rsid w:val="002B1F72"/>
    <w:rsid w:val="002C5579"/>
    <w:rsid w:val="004010FE"/>
    <w:rsid w:val="00403D35"/>
    <w:rsid w:val="004765F2"/>
    <w:rsid w:val="005F1810"/>
    <w:rsid w:val="0064397C"/>
    <w:rsid w:val="00670E1E"/>
    <w:rsid w:val="006C03B1"/>
    <w:rsid w:val="007428E9"/>
    <w:rsid w:val="007F4504"/>
    <w:rsid w:val="00A610FB"/>
    <w:rsid w:val="00C96689"/>
    <w:rsid w:val="00D005E4"/>
    <w:rsid w:val="00D86A67"/>
    <w:rsid w:val="00DC39E5"/>
    <w:rsid w:val="00DD2897"/>
    <w:rsid w:val="00DF068A"/>
    <w:rsid w:val="00FD0436"/>
    <w:rsid w:val="00FD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D3219-1C71-42E0-8A82-43CD1EA3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Donna Arquiett</cp:lastModifiedBy>
  <cp:revision>2</cp:revision>
  <dcterms:created xsi:type="dcterms:W3CDTF">2019-04-04T19:49:00Z</dcterms:created>
  <dcterms:modified xsi:type="dcterms:W3CDTF">2019-04-04T19:49:00Z</dcterms:modified>
</cp:coreProperties>
</file>